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0B6A" w14:textId="77777777" w:rsidR="0080330C" w:rsidRDefault="0080330C" w:rsidP="0080330C">
      <w:pPr>
        <w:tabs>
          <w:tab w:val="left" w:pos="-1440"/>
          <w:tab w:val="left" w:pos="-720"/>
          <w:tab w:val="left" w:pos="331"/>
          <w:tab w:val="left" w:pos="720"/>
          <w:tab w:val="left" w:pos="1094"/>
          <w:tab w:val="left" w:pos="1440"/>
          <w:tab w:val="left" w:pos="1857"/>
          <w:tab w:val="left" w:pos="2160"/>
          <w:tab w:val="left" w:pos="2620"/>
          <w:tab w:val="left" w:pos="3002"/>
          <w:tab w:val="left" w:pos="3384"/>
          <w:tab w:val="left" w:pos="3765"/>
          <w:tab w:val="left" w:pos="4147"/>
          <w:tab w:val="left" w:pos="4528"/>
          <w:tab w:val="left" w:pos="4910"/>
          <w:tab w:val="left" w:pos="5292"/>
          <w:tab w:val="left" w:pos="5673"/>
          <w:tab w:val="left" w:pos="6055"/>
          <w:tab w:val="left" w:pos="6436"/>
          <w:tab w:val="left" w:pos="6818"/>
          <w:tab w:val="left" w:pos="7200"/>
          <w:tab w:val="left" w:pos="7581"/>
          <w:tab w:val="left" w:pos="7920"/>
          <w:tab w:val="left" w:pos="8344"/>
          <w:tab w:val="left" w:pos="8640"/>
          <w:tab w:val="left" w:pos="9108"/>
          <w:tab w:val="left" w:pos="9489"/>
          <w:tab w:val="left" w:pos="10080"/>
        </w:tabs>
        <w:suppressAutoHyphens/>
        <w:rPr>
          <w:b/>
          <w:u w:val="single"/>
        </w:rPr>
      </w:pPr>
      <w:bookmarkStart w:id="0" w:name="_Hlk481568916"/>
      <w:r w:rsidRPr="0080330C">
        <w:rPr>
          <w:b/>
          <w:u w:val="single"/>
        </w:rPr>
        <w:t>P</w:t>
      </w:r>
      <w:r>
        <w:rPr>
          <w:b/>
          <w:u w:val="single"/>
        </w:rPr>
        <w:t>URPOSE:</w:t>
      </w:r>
    </w:p>
    <w:p w14:paraId="1E2962D9" w14:textId="31942FAD" w:rsidR="00437AAB" w:rsidRDefault="009E698C" w:rsidP="00437AAB">
      <w:r>
        <w:t xml:space="preserve">The Advisory Staff Committee (ASC) serves as </w:t>
      </w:r>
      <w:r w:rsidR="002E0E41">
        <w:t xml:space="preserve">a </w:t>
      </w:r>
      <w:r>
        <w:t xml:space="preserve">committee that provides an opportunity for DHD2 staff to directly communicate, address concerns, or offer suggestions regarding current or posed projects with the Health Officer. </w:t>
      </w:r>
    </w:p>
    <w:p w14:paraId="599CC026" w14:textId="77777777" w:rsidR="009E698C" w:rsidRDefault="009E698C" w:rsidP="00437AAB">
      <w:pPr>
        <w:rPr>
          <w:u w:val="single"/>
        </w:rPr>
      </w:pPr>
    </w:p>
    <w:p w14:paraId="0E73C6EC" w14:textId="106DA292" w:rsidR="00437AAB" w:rsidRDefault="00437AAB" w:rsidP="00437AAB">
      <w:pPr>
        <w:rPr>
          <w:b/>
          <w:u w:val="single"/>
        </w:rPr>
      </w:pPr>
      <w:r>
        <w:rPr>
          <w:b/>
          <w:u w:val="single"/>
        </w:rPr>
        <w:t xml:space="preserve">POLICY: </w:t>
      </w:r>
    </w:p>
    <w:p w14:paraId="5902636D" w14:textId="77777777" w:rsidR="009E698C" w:rsidRDefault="009E698C" w:rsidP="00437AAB">
      <w:pPr>
        <w:rPr>
          <w:b/>
          <w:u w:val="single"/>
        </w:rPr>
      </w:pPr>
    </w:p>
    <w:p w14:paraId="4D7C4EF4" w14:textId="4BAD22C4" w:rsidR="009E698C" w:rsidRDefault="009E698C" w:rsidP="009E698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E698C">
        <w:rPr>
          <w:sz w:val="24"/>
          <w:szCs w:val="24"/>
        </w:rPr>
        <w:t xml:space="preserve">The ASC will meet quarterly and discuss any issues/ideas/concerns brought to the members. </w:t>
      </w:r>
    </w:p>
    <w:p w14:paraId="4C1B8EB2" w14:textId="77777777" w:rsidR="009E698C" w:rsidRPr="009E698C" w:rsidRDefault="009E698C" w:rsidP="009E698C">
      <w:pPr>
        <w:pStyle w:val="ListParagraph"/>
        <w:ind w:left="720" w:firstLine="0"/>
        <w:rPr>
          <w:sz w:val="24"/>
          <w:szCs w:val="24"/>
        </w:rPr>
      </w:pPr>
    </w:p>
    <w:p w14:paraId="232B7BC2" w14:textId="583E262B" w:rsidR="009E698C" w:rsidRDefault="009E698C" w:rsidP="009E698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E698C">
        <w:rPr>
          <w:sz w:val="24"/>
          <w:szCs w:val="24"/>
        </w:rPr>
        <w:t xml:space="preserve">Meeting minutes will be shared with all DHD2 staff members within two (2) weeks of the meeting. </w:t>
      </w:r>
    </w:p>
    <w:p w14:paraId="634B21DA" w14:textId="77777777" w:rsidR="009E698C" w:rsidRPr="009E698C" w:rsidRDefault="009E698C" w:rsidP="009E698C"/>
    <w:p w14:paraId="1E2AD5EC" w14:textId="34EDD5AF" w:rsidR="009E698C" w:rsidRPr="00D7131B" w:rsidRDefault="009E698C" w:rsidP="009E698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7131B">
        <w:rPr>
          <w:sz w:val="24"/>
          <w:szCs w:val="24"/>
        </w:rPr>
        <w:t xml:space="preserve">Any employee wishing to bring a matter to the ASC Committee should submit their matter in writing to any of the ASC members. </w:t>
      </w:r>
    </w:p>
    <w:p w14:paraId="4DC74C2E" w14:textId="5886249B" w:rsidR="00437AAB" w:rsidRPr="00D7131B" w:rsidRDefault="00437AAB" w:rsidP="00437AAB"/>
    <w:p w14:paraId="09FB8B22" w14:textId="30A444F6" w:rsidR="00D7131B" w:rsidRPr="00D7131B" w:rsidRDefault="009E698C" w:rsidP="00D7131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7131B">
        <w:rPr>
          <w:sz w:val="24"/>
          <w:szCs w:val="24"/>
        </w:rPr>
        <w:t>Members of the ASC Committee are appointed by the Health Officer and represent each division of the agency.</w:t>
      </w:r>
    </w:p>
    <w:p w14:paraId="107E81CD" w14:textId="77777777" w:rsidR="00D7131B" w:rsidRPr="00D7131B" w:rsidRDefault="00D7131B" w:rsidP="00D7131B">
      <w:pPr>
        <w:pStyle w:val="ListParagraph"/>
        <w:rPr>
          <w:sz w:val="24"/>
          <w:szCs w:val="24"/>
        </w:rPr>
      </w:pPr>
    </w:p>
    <w:p w14:paraId="28F66B48" w14:textId="1EF9D055" w:rsidR="00D7131B" w:rsidRPr="00D7131B" w:rsidRDefault="00D7131B" w:rsidP="00D7131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7131B">
        <w:rPr>
          <w:sz w:val="24"/>
          <w:szCs w:val="24"/>
        </w:rPr>
        <w:t xml:space="preserve">ASC members are responsible to support activities that increase staff morale and staff satisfaction. </w:t>
      </w:r>
    </w:p>
    <w:p w14:paraId="2C75802B" w14:textId="77777777" w:rsidR="00D7131B" w:rsidRPr="00D7131B" w:rsidRDefault="00D7131B" w:rsidP="00D7131B">
      <w:pPr>
        <w:pStyle w:val="ListParagraph"/>
        <w:rPr>
          <w:sz w:val="24"/>
          <w:szCs w:val="24"/>
        </w:rPr>
      </w:pPr>
    </w:p>
    <w:p w14:paraId="70BA0C44" w14:textId="7CAAE3E2" w:rsidR="00D7131B" w:rsidRPr="00D7131B" w:rsidRDefault="00D7131B" w:rsidP="00D7131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7131B">
        <w:rPr>
          <w:sz w:val="24"/>
          <w:szCs w:val="24"/>
        </w:rPr>
        <w:t xml:space="preserve">ASC members will promote and encourage staff development opportunities. </w:t>
      </w:r>
    </w:p>
    <w:p w14:paraId="4F411241" w14:textId="77777777" w:rsidR="009E698C" w:rsidRPr="00D7131B" w:rsidRDefault="009E698C" w:rsidP="009E698C">
      <w:pPr>
        <w:pStyle w:val="ListParagraph"/>
        <w:ind w:left="720" w:firstLine="0"/>
        <w:rPr>
          <w:sz w:val="24"/>
          <w:szCs w:val="24"/>
        </w:rPr>
      </w:pPr>
    </w:p>
    <w:p w14:paraId="7A462C2B" w14:textId="7CB1E071" w:rsidR="0080330C" w:rsidRPr="00D7131B" w:rsidRDefault="0080330C" w:rsidP="00081570">
      <w:pPr>
        <w:tabs>
          <w:tab w:val="num" w:pos="1080"/>
        </w:tabs>
        <w:ind w:left="1080" w:hanging="540"/>
      </w:pPr>
    </w:p>
    <w:p w14:paraId="4EFC5386" w14:textId="411D1AEA" w:rsidR="00437AAB" w:rsidRPr="00D7131B" w:rsidRDefault="00437AAB" w:rsidP="00081570">
      <w:pPr>
        <w:tabs>
          <w:tab w:val="num" w:pos="1080"/>
        </w:tabs>
        <w:ind w:left="1080" w:hanging="540"/>
      </w:pPr>
    </w:p>
    <w:p w14:paraId="149E57AE" w14:textId="19966B6E" w:rsidR="00437AAB" w:rsidRDefault="00437AAB" w:rsidP="00081570">
      <w:pPr>
        <w:tabs>
          <w:tab w:val="num" w:pos="1080"/>
        </w:tabs>
        <w:ind w:left="1080" w:hanging="540"/>
      </w:pPr>
    </w:p>
    <w:p w14:paraId="3AA41DCC" w14:textId="4517F5D9" w:rsidR="00437AAB" w:rsidRDefault="00437AAB" w:rsidP="00081570">
      <w:pPr>
        <w:tabs>
          <w:tab w:val="num" w:pos="1080"/>
        </w:tabs>
        <w:ind w:left="1080" w:hanging="540"/>
      </w:pPr>
    </w:p>
    <w:p w14:paraId="433F5E66" w14:textId="71153D5A" w:rsidR="00437AAB" w:rsidRDefault="00437AAB" w:rsidP="00081570">
      <w:pPr>
        <w:tabs>
          <w:tab w:val="num" w:pos="1080"/>
        </w:tabs>
        <w:ind w:left="1080" w:hanging="540"/>
      </w:pPr>
    </w:p>
    <w:p w14:paraId="56DF9EC7" w14:textId="5BDB2683" w:rsidR="00437AAB" w:rsidRDefault="00437AAB" w:rsidP="00081570">
      <w:pPr>
        <w:tabs>
          <w:tab w:val="num" w:pos="1080"/>
        </w:tabs>
        <w:ind w:left="1080" w:hanging="540"/>
      </w:pPr>
    </w:p>
    <w:p w14:paraId="016150DA" w14:textId="0D6765D5" w:rsidR="00437AAB" w:rsidRDefault="00437AAB" w:rsidP="00081570">
      <w:pPr>
        <w:tabs>
          <w:tab w:val="num" w:pos="1080"/>
        </w:tabs>
        <w:ind w:left="1080" w:hanging="540"/>
      </w:pPr>
    </w:p>
    <w:p w14:paraId="52BA5D6B" w14:textId="529EAA53" w:rsidR="00437AAB" w:rsidRDefault="00437AAB" w:rsidP="00081570">
      <w:pPr>
        <w:tabs>
          <w:tab w:val="num" w:pos="1080"/>
        </w:tabs>
        <w:ind w:left="1080" w:hanging="540"/>
      </w:pPr>
    </w:p>
    <w:p w14:paraId="2BF90938" w14:textId="0BE385BC" w:rsidR="00437AAB" w:rsidRDefault="00437AAB" w:rsidP="00081570">
      <w:pPr>
        <w:tabs>
          <w:tab w:val="num" w:pos="1080"/>
        </w:tabs>
        <w:ind w:left="1080" w:hanging="540"/>
      </w:pPr>
    </w:p>
    <w:p w14:paraId="328E2F5A" w14:textId="13BB5010" w:rsidR="00437AAB" w:rsidRDefault="00437AAB" w:rsidP="00081570">
      <w:pPr>
        <w:tabs>
          <w:tab w:val="num" w:pos="1080"/>
        </w:tabs>
        <w:ind w:left="1080" w:hanging="540"/>
      </w:pPr>
    </w:p>
    <w:p w14:paraId="13FB2A6A" w14:textId="064760D2" w:rsidR="00437AAB" w:rsidRDefault="009E698C" w:rsidP="009E698C">
      <w:pPr>
        <w:tabs>
          <w:tab w:val="left" w:pos="3510"/>
        </w:tabs>
        <w:ind w:left="1080" w:hanging="540"/>
      </w:pPr>
      <w:r>
        <w:tab/>
      </w:r>
      <w:r>
        <w:tab/>
      </w:r>
    </w:p>
    <w:p w14:paraId="6998C1F8" w14:textId="245637CA" w:rsidR="009E698C" w:rsidRDefault="009E698C" w:rsidP="00874F31">
      <w:pPr>
        <w:tabs>
          <w:tab w:val="left" w:pos="3510"/>
        </w:tabs>
      </w:pPr>
    </w:p>
    <w:p w14:paraId="1AA6FB0E" w14:textId="12FA042E" w:rsidR="009E698C" w:rsidRDefault="009E698C" w:rsidP="009E698C">
      <w:pPr>
        <w:tabs>
          <w:tab w:val="left" w:pos="3510"/>
        </w:tabs>
        <w:ind w:left="1080" w:hanging="540"/>
      </w:pPr>
    </w:p>
    <w:p w14:paraId="676D2845" w14:textId="77777777" w:rsidR="00A91DFC" w:rsidRDefault="00A91DFC" w:rsidP="0080330C">
      <w:pPr>
        <w:rPr>
          <w:b/>
          <w:u w:val="single"/>
        </w:rPr>
      </w:pPr>
      <w:r w:rsidRPr="00471413">
        <w:rPr>
          <w:b/>
          <w:u w:val="single"/>
        </w:rPr>
        <w:t>Distribution</w:t>
      </w:r>
    </w:p>
    <w:p w14:paraId="09E53C3B" w14:textId="77777777" w:rsidR="000B3903" w:rsidRDefault="000B3903" w:rsidP="00351E82">
      <w:pPr>
        <w:numPr>
          <w:ilvl w:val="0"/>
          <w:numId w:val="11"/>
        </w:numPr>
      </w:pPr>
      <w:r>
        <w:t>Public Health Director (Directors)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copy</w:t>
      </w:r>
    </w:p>
    <w:p w14:paraId="3A44539D" w14:textId="77777777" w:rsidR="000B3903" w:rsidRDefault="000B3903" w:rsidP="00351E82">
      <w:pPr>
        <w:numPr>
          <w:ilvl w:val="0"/>
          <w:numId w:val="11"/>
        </w:numPr>
      </w:pPr>
      <w:r>
        <w:t>Denise Bryan, Health Officer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copy</w:t>
      </w:r>
    </w:p>
    <w:p w14:paraId="6A488001" w14:textId="67EBD76B" w:rsidR="000B3903" w:rsidRDefault="000B3903" w:rsidP="00351E82">
      <w:pPr>
        <w:numPr>
          <w:ilvl w:val="0"/>
          <w:numId w:val="11"/>
        </w:numPr>
      </w:pPr>
      <w:r>
        <w:t>Dr. Russell Bush, MD Medical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30C">
        <w:t xml:space="preserve">1 </w:t>
      </w:r>
      <w:r>
        <w:t>copy</w:t>
      </w:r>
    </w:p>
    <w:p w14:paraId="766EF6A4" w14:textId="5DB407AD" w:rsidR="0080330C" w:rsidRDefault="0080330C" w:rsidP="00351E82">
      <w:pPr>
        <w:numPr>
          <w:ilvl w:val="0"/>
          <w:numId w:val="11"/>
        </w:numPr>
      </w:pPr>
      <w:r>
        <w:lastRenderedPageBreak/>
        <w:t>Human Resources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copy</w:t>
      </w:r>
    </w:p>
    <w:p w14:paraId="5A562D3A" w14:textId="143AF688" w:rsidR="000B3903" w:rsidRDefault="0080330C" w:rsidP="00437AAB">
      <w:pPr>
        <w:ind w:left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sectPr w:rsidR="000B3903" w:rsidSect="00471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2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385DA" w14:textId="77777777" w:rsidR="00BC6875" w:rsidRDefault="00BC6875">
      <w:r>
        <w:separator/>
      </w:r>
    </w:p>
  </w:endnote>
  <w:endnote w:type="continuationSeparator" w:id="0">
    <w:p w14:paraId="0DAECF49" w14:textId="77777777" w:rsidR="00BC6875" w:rsidRDefault="00BC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2A9A" w14:textId="77777777" w:rsidR="00874F31" w:rsidRDefault="00874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5212" w14:textId="10940A74" w:rsidR="00874F31" w:rsidRDefault="00874F31">
    <w:pPr>
      <w:pStyle w:val="Footer"/>
    </w:pPr>
    <w:r>
      <w:t xml:space="preserve">                                             </w:t>
    </w:r>
    <w:bookmarkStart w:id="1" w:name="_GoBack"/>
    <w:bookmarkEnd w:id="1"/>
    <w:r>
      <w:rPr>
        <w:noProof/>
      </w:rPr>
      <w:drawing>
        <wp:inline distT="0" distB="0" distL="0" distR="0" wp14:anchorId="6380C55C" wp14:editId="63E174E9">
          <wp:extent cx="1704975" cy="53325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874" cy="54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8FD78" w14:textId="77777777" w:rsidR="00874F31" w:rsidRDefault="00874F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401A" w14:textId="77777777" w:rsidR="00874F31" w:rsidRDefault="00874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1FDAF" w14:textId="77777777" w:rsidR="00BC6875" w:rsidRDefault="00BC6875">
      <w:r>
        <w:separator/>
      </w:r>
    </w:p>
  </w:footnote>
  <w:footnote w:type="continuationSeparator" w:id="0">
    <w:p w14:paraId="0E98CE35" w14:textId="77777777" w:rsidR="00BC6875" w:rsidRDefault="00BC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7A96C" w14:textId="77777777" w:rsidR="00874F31" w:rsidRDefault="00874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3942" w14:textId="4F56BD84" w:rsidR="003864DA" w:rsidRPr="000F5532" w:rsidRDefault="00874F31" w:rsidP="002719C2">
    <w:pPr>
      <w:jc w:val="center"/>
      <w:rPr>
        <w:i/>
      </w:rPr>
    </w:pPr>
    <w:sdt>
      <w:sdtPr>
        <w:rPr>
          <w:i/>
        </w:rPr>
        <w:id w:val="1942484644"/>
        <w:docPartObj>
          <w:docPartGallery w:val="Watermarks"/>
          <w:docPartUnique/>
        </w:docPartObj>
      </w:sdtPr>
      <w:sdtEndPr/>
      <w:sdtContent>
        <w:r>
          <w:rPr>
            <w:i/>
            <w:noProof/>
          </w:rPr>
          <w:pict w14:anchorId="5366B5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864DA" w:rsidRPr="000F5532">
      <w:rPr>
        <w:i/>
      </w:rPr>
      <w:t>District Health Department No.2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  <w:tblLook w:val="01E0" w:firstRow="1" w:lastRow="1" w:firstColumn="1" w:lastColumn="1" w:noHBand="0" w:noVBand="0"/>
    </w:tblPr>
    <w:tblGrid>
      <w:gridCol w:w="1077"/>
      <w:gridCol w:w="354"/>
      <w:gridCol w:w="5313"/>
      <w:gridCol w:w="1428"/>
      <w:gridCol w:w="1790"/>
    </w:tblGrid>
    <w:tr w:rsidR="003864DA" w14:paraId="4C10D9C4" w14:textId="77777777" w:rsidTr="00E512AB">
      <w:trPr>
        <w:trHeight w:val="411"/>
      </w:trPr>
      <w:tc>
        <w:tcPr>
          <w:tcW w:w="1080" w:type="dxa"/>
          <w:vMerge w:val="restart"/>
          <w:shd w:val="clear" w:color="auto" w:fill="auto"/>
        </w:tcPr>
        <w:p w14:paraId="534649FB" w14:textId="77777777" w:rsidR="003864DA" w:rsidRPr="005771FF" w:rsidRDefault="003864DA" w:rsidP="002016BA">
          <w:pPr>
            <w:rPr>
              <w:rFonts w:ascii="Arial Narrow" w:hAnsi="Arial Narrow"/>
              <w:sz w:val="18"/>
              <w:szCs w:val="18"/>
            </w:rPr>
          </w:pPr>
          <w:r w:rsidRPr="005771FF">
            <w:rPr>
              <w:rFonts w:ascii="Arial Narrow" w:hAnsi="Arial Narrow"/>
              <w:sz w:val="18"/>
              <w:szCs w:val="18"/>
            </w:rPr>
            <w:t>Title:</w:t>
          </w:r>
        </w:p>
      </w:tc>
      <w:tc>
        <w:tcPr>
          <w:tcW w:w="5760" w:type="dxa"/>
          <w:gridSpan w:val="2"/>
          <w:vMerge w:val="restart"/>
          <w:shd w:val="clear" w:color="auto" w:fill="auto"/>
        </w:tcPr>
        <w:p w14:paraId="3962ADD9" w14:textId="65A3FFE0" w:rsidR="0042760C" w:rsidRPr="00EA071D" w:rsidRDefault="009E698C" w:rsidP="002016BA">
          <w:pPr>
            <w:rPr>
              <w:b/>
            </w:rPr>
          </w:pPr>
          <w:r>
            <w:rPr>
              <w:b/>
            </w:rPr>
            <w:t>Advisory Staff Committee (ASC) Policy</w:t>
          </w:r>
        </w:p>
      </w:tc>
      <w:tc>
        <w:tcPr>
          <w:tcW w:w="1440" w:type="dxa"/>
          <w:shd w:val="clear" w:color="auto" w:fill="auto"/>
        </w:tcPr>
        <w:p w14:paraId="19B41E6C" w14:textId="77777777" w:rsidR="003864DA" w:rsidRPr="005771FF" w:rsidRDefault="003864DA" w:rsidP="005771FF">
          <w:pPr>
            <w:jc w:val="right"/>
            <w:rPr>
              <w:rFonts w:ascii="Arial Narrow" w:hAnsi="Arial Narrow"/>
              <w:sz w:val="18"/>
              <w:szCs w:val="18"/>
            </w:rPr>
          </w:pPr>
          <w:r w:rsidRPr="005771FF">
            <w:rPr>
              <w:rFonts w:ascii="Arial Narrow" w:hAnsi="Arial Narrow"/>
              <w:sz w:val="18"/>
              <w:szCs w:val="18"/>
            </w:rPr>
            <w:t>Document ID:</w:t>
          </w:r>
        </w:p>
      </w:tc>
      <w:tc>
        <w:tcPr>
          <w:tcW w:w="1800" w:type="dxa"/>
          <w:shd w:val="clear" w:color="auto" w:fill="auto"/>
        </w:tcPr>
        <w:p w14:paraId="2DFFDEBE" w14:textId="30D2368C" w:rsidR="003864DA" w:rsidRPr="005771FF" w:rsidRDefault="003864DA" w:rsidP="006F2DF0">
          <w:pPr>
            <w:rPr>
              <w:b/>
            </w:rPr>
          </w:pPr>
        </w:p>
      </w:tc>
    </w:tr>
    <w:tr w:rsidR="003864DA" w14:paraId="25442F6E" w14:textId="77777777" w:rsidTr="005771FF">
      <w:trPr>
        <w:trHeight w:val="277"/>
      </w:trPr>
      <w:tc>
        <w:tcPr>
          <w:tcW w:w="1080" w:type="dxa"/>
          <w:vMerge/>
          <w:shd w:val="clear" w:color="auto" w:fill="auto"/>
        </w:tcPr>
        <w:p w14:paraId="3D7F1DA1" w14:textId="77777777" w:rsidR="003864DA" w:rsidRPr="005771FF" w:rsidRDefault="003864DA" w:rsidP="002016BA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5760" w:type="dxa"/>
          <w:gridSpan w:val="2"/>
          <w:vMerge/>
          <w:shd w:val="clear" w:color="auto" w:fill="auto"/>
        </w:tcPr>
        <w:p w14:paraId="50A072C4" w14:textId="77777777" w:rsidR="003864DA" w:rsidRPr="005771FF" w:rsidRDefault="003864DA" w:rsidP="002016BA">
          <w:pPr>
            <w:rPr>
              <w:b/>
            </w:rPr>
          </w:pPr>
        </w:p>
      </w:tc>
      <w:tc>
        <w:tcPr>
          <w:tcW w:w="1440" w:type="dxa"/>
          <w:shd w:val="clear" w:color="auto" w:fill="auto"/>
        </w:tcPr>
        <w:p w14:paraId="365FBBC5" w14:textId="77777777" w:rsidR="003864DA" w:rsidRPr="005771FF" w:rsidRDefault="003864DA" w:rsidP="005771FF">
          <w:pPr>
            <w:jc w:val="right"/>
            <w:rPr>
              <w:rFonts w:ascii="Arial Narrow" w:hAnsi="Arial Narrow"/>
              <w:sz w:val="18"/>
              <w:szCs w:val="18"/>
            </w:rPr>
          </w:pPr>
          <w:r w:rsidRPr="005771FF">
            <w:rPr>
              <w:rFonts w:ascii="Arial Narrow" w:hAnsi="Arial Narrow"/>
              <w:sz w:val="18"/>
              <w:szCs w:val="18"/>
            </w:rPr>
            <w:t>Page:</w:t>
          </w:r>
        </w:p>
      </w:tc>
      <w:tc>
        <w:tcPr>
          <w:tcW w:w="1800" w:type="dxa"/>
          <w:shd w:val="clear" w:color="auto" w:fill="auto"/>
        </w:tcPr>
        <w:p w14:paraId="11B343FE" w14:textId="00B3E6C3" w:rsidR="003864DA" w:rsidRPr="005771FF" w:rsidRDefault="003864DA" w:rsidP="002016BA">
          <w:pPr>
            <w:rPr>
              <w:b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2760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 w:rsidR="00E512AB">
            <w:rPr>
              <w:rStyle w:val="PageNumber"/>
            </w:rPr>
            <w:t>1</w:t>
          </w:r>
        </w:p>
      </w:tc>
    </w:tr>
    <w:tr w:rsidR="003864DA" w14:paraId="5DCDDAEE" w14:textId="77777777" w:rsidTr="005771FF">
      <w:tc>
        <w:tcPr>
          <w:tcW w:w="1440" w:type="dxa"/>
          <w:gridSpan w:val="2"/>
          <w:shd w:val="clear" w:color="auto" w:fill="auto"/>
        </w:tcPr>
        <w:p w14:paraId="43DC65BA" w14:textId="77777777" w:rsidR="003864DA" w:rsidRPr="005771FF" w:rsidRDefault="003864DA" w:rsidP="002016BA">
          <w:pPr>
            <w:rPr>
              <w:rFonts w:ascii="Arial Narrow" w:hAnsi="Arial Narrow"/>
              <w:sz w:val="18"/>
              <w:szCs w:val="18"/>
            </w:rPr>
          </w:pPr>
          <w:r w:rsidRPr="005771FF">
            <w:rPr>
              <w:rFonts w:ascii="Arial Narrow" w:hAnsi="Arial Narrow"/>
              <w:sz w:val="18"/>
              <w:szCs w:val="18"/>
            </w:rPr>
            <w:t>Description:</w:t>
          </w:r>
        </w:p>
      </w:tc>
      <w:tc>
        <w:tcPr>
          <w:tcW w:w="5400" w:type="dxa"/>
          <w:shd w:val="clear" w:color="auto" w:fill="auto"/>
        </w:tcPr>
        <w:p w14:paraId="79377772" w14:textId="4A544A00" w:rsidR="003864DA" w:rsidRDefault="009E698C" w:rsidP="002016BA">
          <w:r>
            <w:t>Advisory Staff Committee</w:t>
          </w:r>
          <w:r w:rsidR="00437AAB">
            <w:t xml:space="preserve"> </w:t>
          </w:r>
          <w:r w:rsidR="0080330C">
            <w:t xml:space="preserve"> </w:t>
          </w:r>
        </w:p>
      </w:tc>
      <w:tc>
        <w:tcPr>
          <w:tcW w:w="1440" w:type="dxa"/>
          <w:shd w:val="clear" w:color="auto" w:fill="auto"/>
        </w:tcPr>
        <w:p w14:paraId="45F346B5" w14:textId="77777777" w:rsidR="008E0F50" w:rsidRDefault="008E0F50" w:rsidP="005771FF">
          <w:pPr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Date Adopted:</w:t>
          </w:r>
        </w:p>
        <w:p w14:paraId="00B78A36" w14:textId="1EB0A08B" w:rsidR="003864DA" w:rsidRDefault="003864DA" w:rsidP="00B97644">
          <w:pPr>
            <w:rPr>
              <w:rFonts w:ascii="Arial Narrow" w:hAnsi="Arial Narrow"/>
              <w:sz w:val="18"/>
              <w:szCs w:val="18"/>
            </w:rPr>
          </w:pPr>
          <w:r w:rsidRPr="005771FF">
            <w:rPr>
              <w:rFonts w:ascii="Arial Narrow" w:hAnsi="Arial Narrow"/>
              <w:sz w:val="18"/>
              <w:szCs w:val="18"/>
            </w:rPr>
            <w:t xml:space="preserve"> </w:t>
          </w:r>
          <w:r w:rsidR="00B97644">
            <w:rPr>
              <w:rFonts w:ascii="Arial Narrow" w:hAnsi="Arial Narrow"/>
              <w:sz w:val="18"/>
              <w:szCs w:val="18"/>
            </w:rPr>
            <w:t xml:space="preserve">     </w:t>
          </w:r>
          <w:r w:rsidRPr="005771FF">
            <w:rPr>
              <w:rFonts w:ascii="Arial Narrow" w:hAnsi="Arial Narrow"/>
              <w:sz w:val="18"/>
              <w:szCs w:val="18"/>
            </w:rPr>
            <w:t>Date</w:t>
          </w:r>
          <w:r w:rsidR="00B97644">
            <w:rPr>
              <w:rFonts w:ascii="Arial Narrow" w:hAnsi="Arial Narrow"/>
              <w:sz w:val="18"/>
              <w:szCs w:val="18"/>
            </w:rPr>
            <w:t xml:space="preserve"> Revise</w:t>
          </w:r>
        </w:p>
        <w:p w14:paraId="5FEE3950" w14:textId="218C96BD" w:rsidR="008E0F50" w:rsidRPr="005771FF" w:rsidRDefault="008E0F50" w:rsidP="005771FF">
          <w:pPr>
            <w:jc w:val="right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800" w:type="dxa"/>
          <w:shd w:val="clear" w:color="auto" w:fill="auto"/>
        </w:tcPr>
        <w:p w14:paraId="5119974A" w14:textId="3F4CCA83" w:rsidR="008E0F50" w:rsidRDefault="0042760C" w:rsidP="00E512AB">
          <w:r>
            <w:t>0</w:t>
          </w:r>
          <w:r w:rsidR="0080330C">
            <w:t>5/</w:t>
          </w:r>
          <w:r w:rsidR="00E512AB">
            <w:t>08/2018</w:t>
          </w:r>
        </w:p>
      </w:tc>
    </w:tr>
  </w:tbl>
  <w:p w14:paraId="3D54CFA0" w14:textId="77777777" w:rsidR="003864DA" w:rsidRDefault="003864DA" w:rsidP="00271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183A" w14:textId="77777777" w:rsidR="00874F31" w:rsidRDefault="00874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60F"/>
    <w:multiLevelType w:val="hybridMultilevel"/>
    <w:tmpl w:val="74E638EA"/>
    <w:lvl w:ilvl="0" w:tplc="30DCD010">
      <w:start w:val="5"/>
      <w:numFmt w:val="lowerLetter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 w15:restartNumberingAfterBreak="0">
    <w:nsid w:val="075579BC"/>
    <w:multiLevelType w:val="hybridMultilevel"/>
    <w:tmpl w:val="C6F2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2524"/>
    <w:multiLevelType w:val="hybridMultilevel"/>
    <w:tmpl w:val="20886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20F2"/>
    <w:multiLevelType w:val="hybridMultilevel"/>
    <w:tmpl w:val="44D29360"/>
    <w:lvl w:ilvl="0" w:tplc="65D28EA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B9148BF"/>
    <w:multiLevelType w:val="hybridMultilevel"/>
    <w:tmpl w:val="0B64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8746F"/>
    <w:multiLevelType w:val="multilevel"/>
    <w:tmpl w:val="5108308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1D46905"/>
    <w:multiLevelType w:val="multilevel"/>
    <w:tmpl w:val="674096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A386323"/>
    <w:multiLevelType w:val="multilevel"/>
    <w:tmpl w:val="674096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EAC38F3"/>
    <w:multiLevelType w:val="hybridMultilevel"/>
    <w:tmpl w:val="19DA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318EC"/>
    <w:multiLevelType w:val="hybridMultilevel"/>
    <w:tmpl w:val="899A7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62429"/>
    <w:multiLevelType w:val="hybridMultilevel"/>
    <w:tmpl w:val="F88EE8FE"/>
    <w:lvl w:ilvl="0" w:tplc="08228028">
      <w:start w:val="5"/>
      <w:numFmt w:val="decimal"/>
      <w:lvlText w:val="%1."/>
      <w:lvlJc w:val="left"/>
      <w:pPr>
        <w:ind w:left="1231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F364D282">
      <w:start w:val="2"/>
      <w:numFmt w:val="lowerLetter"/>
      <w:lvlText w:val="%2)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60181260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5B6A6994">
      <w:numFmt w:val="bullet"/>
      <w:lvlText w:val="•"/>
      <w:lvlJc w:val="left"/>
      <w:pPr>
        <w:ind w:left="3722" w:hanging="360"/>
      </w:pPr>
      <w:rPr>
        <w:rFonts w:hint="default"/>
      </w:rPr>
    </w:lvl>
    <w:lvl w:ilvl="4" w:tplc="B2305E8C"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977E5E4C"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0A8282DC"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BD82D5C8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DC148864"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11" w15:restartNumberingAfterBreak="0">
    <w:nsid w:val="73C23B43"/>
    <w:multiLevelType w:val="multilevel"/>
    <w:tmpl w:val="F4B09AA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5E071C3"/>
    <w:multiLevelType w:val="multilevel"/>
    <w:tmpl w:val="2356EBB0"/>
    <w:lvl w:ilvl="0">
      <w:start w:val="989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345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3660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3" w15:restartNumberingAfterBreak="0">
    <w:nsid w:val="760E4180"/>
    <w:multiLevelType w:val="hybridMultilevel"/>
    <w:tmpl w:val="8830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1799A"/>
    <w:multiLevelType w:val="hybridMultilevel"/>
    <w:tmpl w:val="AE882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E916B6"/>
    <w:multiLevelType w:val="hybridMultilevel"/>
    <w:tmpl w:val="CCE04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15"/>
  </w:num>
  <w:num w:numId="12">
    <w:abstractNumId w:val="1"/>
  </w:num>
  <w:num w:numId="13">
    <w:abstractNumId w:val="8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ShadeFormData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3D"/>
    <w:rsid w:val="00081570"/>
    <w:rsid w:val="00083065"/>
    <w:rsid w:val="000B3903"/>
    <w:rsid w:val="000F5532"/>
    <w:rsid w:val="00142A99"/>
    <w:rsid w:val="001826A3"/>
    <w:rsid w:val="002016BA"/>
    <w:rsid w:val="00226C5A"/>
    <w:rsid w:val="002719C2"/>
    <w:rsid w:val="002878EA"/>
    <w:rsid w:val="002A2BE7"/>
    <w:rsid w:val="002C0011"/>
    <w:rsid w:val="002E0E41"/>
    <w:rsid w:val="00351E82"/>
    <w:rsid w:val="003546ED"/>
    <w:rsid w:val="00365AAC"/>
    <w:rsid w:val="00371068"/>
    <w:rsid w:val="003864DA"/>
    <w:rsid w:val="0042760C"/>
    <w:rsid w:val="00434E6A"/>
    <w:rsid w:val="00437AAB"/>
    <w:rsid w:val="00442370"/>
    <w:rsid w:val="00471413"/>
    <w:rsid w:val="00471975"/>
    <w:rsid w:val="00540513"/>
    <w:rsid w:val="005771FF"/>
    <w:rsid w:val="005A48BE"/>
    <w:rsid w:val="005D0177"/>
    <w:rsid w:val="00646AF9"/>
    <w:rsid w:val="00670E7B"/>
    <w:rsid w:val="00675121"/>
    <w:rsid w:val="006C4CA1"/>
    <w:rsid w:val="006F2DF0"/>
    <w:rsid w:val="00724A98"/>
    <w:rsid w:val="0074491E"/>
    <w:rsid w:val="0080330C"/>
    <w:rsid w:val="00806512"/>
    <w:rsid w:val="00842ABD"/>
    <w:rsid w:val="00856A66"/>
    <w:rsid w:val="00874F31"/>
    <w:rsid w:val="008A63C2"/>
    <w:rsid w:val="008A6B04"/>
    <w:rsid w:val="008E0F50"/>
    <w:rsid w:val="008E364A"/>
    <w:rsid w:val="008F09D7"/>
    <w:rsid w:val="00921F1D"/>
    <w:rsid w:val="009468EA"/>
    <w:rsid w:val="009B123D"/>
    <w:rsid w:val="009E0AC1"/>
    <w:rsid w:val="009E438E"/>
    <w:rsid w:val="009E4797"/>
    <w:rsid w:val="009E698C"/>
    <w:rsid w:val="00A126C0"/>
    <w:rsid w:val="00A42D50"/>
    <w:rsid w:val="00A91DFC"/>
    <w:rsid w:val="00AC50C8"/>
    <w:rsid w:val="00AE21C8"/>
    <w:rsid w:val="00B06C97"/>
    <w:rsid w:val="00B11487"/>
    <w:rsid w:val="00B21514"/>
    <w:rsid w:val="00B652E8"/>
    <w:rsid w:val="00B904CE"/>
    <w:rsid w:val="00B97644"/>
    <w:rsid w:val="00BC6875"/>
    <w:rsid w:val="00BF37FB"/>
    <w:rsid w:val="00C06DC0"/>
    <w:rsid w:val="00C43BA8"/>
    <w:rsid w:val="00D7131B"/>
    <w:rsid w:val="00D73783"/>
    <w:rsid w:val="00DA67B6"/>
    <w:rsid w:val="00DC37C5"/>
    <w:rsid w:val="00E512AB"/>
    <w:rsid w:val="00E520DF"/>
    <w:rsid w:val="00E74CCD"/>
    <w:rsid w:val="00E7768D"/>
    <w:rsid w:val="00E96080"/>
    <w:rsid w:val="00EA071D"/>
    <w:rsid w:val="00EC53D1"/>
    <w:rsid w:val="00EE7EDB"/>
    <w:rsid w:val="00F056B2"/>
    <w:rsid w:val="00FB332A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57EDB657"/>
  <w15:docId w15:val="{F1380138-C3DD-4847-B08F-3C8995E1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719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19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0AC1"/>
  </w:style>
  <w:style w:type="paragraph" w:customStyle="1" w:styleId="Default">
    <w:name w:val="Default"/>
    <w:rsid w:val="006F2D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864D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75121"/>
    <w:pPr>
      <w:widowControl w:val="0"/>
      <w:ind w:left="940"/>
    </w:pPr>
  </w:style>
  <w:style w:type="character" w:customStyle="1" w:styleId="BodyTextChar">
    <w:name w:val="Body Text Char"/>
    <w:basedOn w:val="DefaultParagraphFont"/>
    <w:link w:val="BodyText"/>
    <w:uiPriority w:val="1"/>
    <w:rsid w:val="00675121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E7EDB"/>
    <w:pPr>
      <w:widowControl w:val="0"/>
      <w:autoSpaceDE w:val="0"/>
      <w:autoSpaceDN w:val="0"/>
      <w:ind w:left="10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B3903"/>
    <w:pPr>
      <w:widowControl w:val="0"/>
      <w:autoSpaceDE w:val="0"/>
      <w:autoSpaceDN w:val="0"/>
      <w:spacing w:before="7"/>
      <w:ind w:left="2861" w:hanging="541"/>
    </w:pPr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B3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332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4F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mergency%20Response%20Plans\ABC-000-01%20NEW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E8"/>
    <w:rsid w:val="00A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6FB66F882F4A279C649C73DACDCC97">
    <w:name w:val="E56FB66F882F4A279C649C73DACDCC97"/>
    <w:rsid w:val="00AE4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ABC-000-01 NEW DOCUMENT TEMPLATE.dot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District Health Department 2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Sharon Langley</dc:creator>
  <cp:lastModifiedBy>Tracey Wood</cp:lastModifiedBy>
  <cp:revision>2</cp:revision>
  <cp:lastPrinted>2017-05-03T18:00:00Z</cp:lastPrinted>
  <dcterms:created xsi:type="dcterms:W3CDTF">2018-05-30T18:36:00Z</dcterms:created>
  <dcterms:modified xsi:type="dcterms:W3CDTF">2018-05-30T18:36:00Z</dcterms:modified>
</cp:coreProperties>
</file>