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895" w14:textId="60050913" w:rsidR="0056434F" w:rsidRDefault="0056434F" w:rsidP="007D470F">
      <w:pPr>
        <w:pStyle w:val="Heading1"/>
        <w:jc w:val="center"/>
      </w:pPr>
      <w:bookmarkStart w:id="0" w:name="_Toc120889213"/>
    </w:p>
    <w:p w14:paraId="5ED1F16F" w14:textId="77777777" w:rsidR="007D470F" w:rsidRPr="007D470F" w:rsidRDefault="007D470F" w:rsidP="007D470F"/>
    <w:p w14:paraId="57642B2D" w14:textId="7EA8CF98" w:rsidR="004339AF" w:rsidRPr="00CF32EF" w:rsidRDefault="004339AF" w:rsidP="004339AF">
      <w:pPr>
        <w:pStyle w:val="Heading1"/>
        <w:rPr>
          <w:b/>
          <w:bCs/>
        </w:rPr>
      </w:pPr>
      <w:r w:rsidRPr="00CF32EF">
        <w:rPr>
          <w:b/>
          <w:bCs/>
        </w:rPr>
        <w:t>Situation Report Template</w:t>
      </w:r>
      <w:r w:rsidR="00ED5B4E" w:rsidRPr="00CF32EF">
        <w:rPr>
          <w:b/>
          <w:bCs/>
        </w:rPr>
        <w:t xml:space="preserve"> Overview</w:t>
      </w:r>
      <w:bookmarkEnd w:id="0"/>
    </w:p>
    <w:p w14:paraId="35647046" w14:textId="394CDCF2" w:rsidR="006733D5" w:rsidRPr="006733D5" w:rsidRDefault="7626EBBB" w:rsidP="006733D5">
      <w:r>
        <w:t>This Situation Report Template is a</w:t>
      </w:r>
      <w:r w:rsidR="00BA1B3E">
        <w:t xml:space="preserve"> resource </w:t>
      </w:r>
      <w:r w:rsidR="00E41784">
        <w:t xml:space="preserve">for </w:t>
      </w:r>
      <w:r w:rsidR="007F6D9B">
        <w:t xml:space="preserve">public health officials to </w:t>
      </w:r>
      <w:r w:rsidR="1CC25AAE">
        <w:t xml:space="preserve">use as they </w:t>
      </w:r>
      <w:r w:rsidR="005A5560">
        <w:t xml:space="preserve">identify </w:t>
      </w:r>
      <w:r w:rsidR="76B234C8">
        <w:t xml:space="preserve">and circulate </w:t>
      </w:r>
      <w:r w:rsidR="001A3903">
        <w:t xml:space="preserve">relevant </w:t>
      </w:r>
      <w:r w:rsidR="00DF676A">
        <w:t>information during d</w:t>
      </w:r>
      <w:r w:rsidR="3F13B159">
        <w:t>isasters</w:t>
      </w:r>
      <w:r w:rsidR="0E344C46">
        <w:t xml:space="preserve"> caused by natural, man-made</w:t>
      </w:r>
      <w:r w:rsidR="3F13B159">
        <w:t>,</w:t>
      </w:r>
      <w:r w:rsidR="0E344C46">
        <w:t xml:space="preserve"> and technological hazards, as well as various factors that influence the exposure and vulnerability of a community</w:t>
      </w:r>
      <w:r w:rsidR="00BB3EFD">
        <w:t xml:space="preserve">. </w:t>
      </w:r>
    </w:p>
    <w:p w14:paraId="7B068668" w14:textId="4A757FEE" w:rsidR="00136F9A" w:rsidRPr="00136F9A" w:rsidRDefault="00136F9A" w:rsidP="00136F9A">
      <w:r w:rsidRPr="00ED5B4E">
        <w:t>This resource can be an appendix to an existing All-Hazards Concept of Operations Plan</w:t>
      </w:r>
      <w:r>
        <w:t xml:space="preserve"> or </w:t>
      </w:r>
      <w:r w:rsidRPr="00ED5B4E">
        <w:t xml:space="preserve">a separate standard operating procedure. </w:t>
      </w:r>
    </w:p>
    <w:p w14:paraId="2DD61540" w14:textId="77777777" w:rsidR="00ED5B4E" w:rsidRPr="00CF32EF" w:rsidRDefault="004339AF" w:rsidP="2BD1C74A">
      <w:pPr>
        <w:pStyle w:val="Heading2"/>
        <w:rPr>
          <w:b/>
          <w:bCs/>
        </w:rPr>
      </w:pPr>
      <w:bookmarkStart w:id="1" w:name="_Toc120889214"/>
      <w:r w:rsidRPr="00CF32EF">
        <w:rPr>
          <w:b/>
          <w:bCs/>
        </w:rPr>
        <w:t>How to Use this Resource</w:t>
      </w:r>
      <w:bookmarkEnd w:id="1"/>
    </w:p>
    <w:p w14:paraId="79E9C11C" w14:textId="7352D048" w:rsidR="00AC5389" w:rsidRPr="00CC24E3" w:rsidRDefault="00B841ED" w:rsidP="00ED5B4E">
      <w:pPr>
        <w:rPr>
          <w:strike/>
        </w:rPr>
      </w:pPr>
      <w:r>
        <w:t>This template uses two types of color text</w:t>
      </w:r>
      <w:r w:rsidR="00CC24E3">
        <w:t>:</w:t>
      </w:r>
    </w:p>
    <w:p w14:paraId="30288071" w14:textId="1F16539F" w:rsidR="00CC24E3" w:rsidRDefault="00CC24E3" w:rsidP="00CC24E3">
      <w:pPr>
        <w:pStyle w:val="ListParagraph"/>
        <w:numPr>
          <w:ilvl w:val="0"/>
          <w:numId w:val="37"/>
        </w:numPr>
      </w:pPr>
      <w:r>
        <w:t xml:space="preserve">Black text </w:t>
      </w:r>
      <w:r w:rsidR="007F218C">
        <w:t xml:space="preserve">represents </w:t>
      </w:r>
      <w:r w:rsidR="00DB221F">
        <w:t xml:space="preserve">suggested language that can be published in the situation report. Local </w:t>
      </w:r>
      <w:r w:rsidR="008E1324">
        <w:t>h</w:t>
      </w:r>
      <w:r w:rsidR="00DB221F">
        <w:t xml:space="preserve">ealth </w:t>
      </w:r>
      <w:r w:rsidR="008E1324">
        <w:t>d</w:t>
      </w:r>
      <w:r w:rsidR="00DB221F">
        <w:t>epart</w:t>
      </w:r>
      <w:r w:rsidR="545ACC9C">
        <w:t xml:space="preserve">ments may choose to revise this content; however, customization is not required. </w:t>
      </w:r>
    </w:p>
    <w:p w14:paraId="18156F0D" w14:textId="0EDA864C" w:rsidR="00DB221F" w:rsidRDefault="00ED5B4E" w:rsidP="00CC24E3">
      <w:pPr>
        <w:pStyle w:val="ListParagraph"/>
        <w:numPr>
          <w:ilvl w:val="0"/>
          <w:numId w:val="37"/>
        </w:numPr>
      </w:pPr>
      <w:r w:rsidRPr="00411503">
        <w:rPr>
          <w:b/>
          <w:bCs/>
          <w:i/>
          <w:iCs/>
          <w:color w:val="148511"/>
        </w:rPr>
        <w:t xml:space="preserve">Green </w:t>
      </w:r>
      <w:r w:rsidRPr="00C0513C">
        <w:rPr>
          <w:b/>
          <w:bCs/>
          <w:i/>
          <w:iCs/>
          <w:color w:val="148511"/>
        </w:rPr>
        <w:t>italicize</w:t>
      </w:r>
      <w:r w:rsidRPr="00411503">
        <w:rPr>
          <w:b/>
          <w:bCs/>
          <w:i/>
          <w:iCs/>
          <w:color w:val="148511"/>
        </w:rPr>
        <w:t>d text</w:t>
      </w:r>
      <w:r w:rsidRPr="00E96F53">
        <w:rPr>
          <w:color w:val="159012"/>
        </w:rPr>
        <w:t xml:space="preserve"> </w:t>
      </w:r>
      <w:r w:rsidR="00966DDD">
        <w:t xml:space="preserve">within brackets </w:t>
      </w:r>
      <w:proofErr w:type="gramStart"/>
      <w:r w:rsidR="00C066B6" w:rsidRPr="00E96F53">
        <w:rPr>
          <w:b/>
          <w:bCs/>
          <w:i/>
          <w:iCs/>
          <w:color w:val="159012"/>
        </w:rPr>
        <w:t>[ ]</w:t>
      </w:r>
      <w:proofErr w:type="gramEnd"/>
      <w:r w:rsidR="00C066B6" w:rsidRPr="00E96F53">
        <w:rPr>
          <w:color w:val="159012"/>
        </w:rPr>
        <w:t xml:space="preserve"> </w:t>
      </w:r>
      <w:r w:rsidRPr="00ED5B4E">
        <w:t xml:space="preserve">are instructional comments </w:t>
      </w:r>
      <w:r>
        <w:t>for</w:t>
      </w:r>
      <w:r w:rsidRPr="00ED5B4E">
        <w:t xml:space="preserve"> the </w:t>
      </w:r>
      <w:r>
        <w:t>authors of the Situation Report</w:t>
      </w:r>
      <w:r w:rsidRPr="00ED5B4E">
        <w:t xml:space="preserve"> and should </w:t>
      </w:r>
      <w:r w:rsidRPr="00383A0C">
        <w:rPr>
          <w:b/>
          <w:u w:val="single"/>
        </w:rPr>
        <w:t>not</w:t>
      </w:r>
      <w:r w:rsidRPr="00ED5B4E">
        <w:t xml:space="preserve"> be included in the final Situation Report.</w:t>
      </w:r>
    </w:p>
    <w:p w14:paraId="0E5BEB68" w14:textId="11D1C83E" w:rsidR="00C31E31" w:rsidRDefault="00E42896" w:rsidP="00E42896">
      <w:r>
        <w:t xml:space="preserve">When </w:t>
      </w:r>
      <w:r w:rsidR="003D7C76">
        <w:t xml:space="preserve">working through the template, </w:t>
      </w:r>
      <w:r w:rsidR="00C31E31">
        <w:t xml:space="preserve">refer to the following steps: </w:t>
      </w:r>
    </w:p>
    <w:p w14:paraId="430F7D57" w14:textId="5E8DE7DC" w:rsidR="00725E10" w:rsidRDefault="00C31E31" w:rsidP="00C31E31">
      <w:pPr>
        <w:pStyle w:val="ListParagraph"/>
        <w:numPr>
          <w:ilvl w:val="0"/>
          <w:numId w:val="38"/>
        </w:numPr>
      </w:pPr>
      <w:r>
        <w:t xml:space="preserve">Edit </w:t>
      </w:r>
      <w:r w:rsidR="00BF4FAB">
        <w:t xml:space="preserve">text in </w:t>
      </w:r>
      <w:r w:rsidR="00BF4FAB" w:rsidRPr="00411503">
        <w:rPr>
          <w:b/>
          <w:bCs/>
          <w:i/>
          <w:iCs/>
          <w:color w:val="148511"/>
        </w:rPr>
        <w:t>g</w:t>
      </w:r>
      <w:r w:rsidR="00E42896" w:rsidRPr="00411503">
        <w:rPr>
          <w:b/>
          <w:bCs/>
          <w:i/>
          <w:iCs/>
          <w:color w:val="148511"/>
        </w:rPr>
        <w:t xml:space="preserve">reen </w:t>
      </w:r>
      <w:r w:rsidR="00584737" w:rsidRPr="00411503">
        <w:rPr>
          <w:b/>
          <w:bCs/>
          <w:i/>
          <w:iCs/>
          <w:color w:val="148511"/>
        </w:rPr>
        <w:t xml:space="preserve">italicized </w:t>
      </w:r>
      <w:r w:rsidR="00083336" w:rsidRPr="00411503">
        <w:rPr>
          <w:b/>
          <w:bCs/>
          <w:i/>
          <w:iCs/>
          <w:color w:val="148511"/>
        </w:rPr>
        <w:t>font</w:t>
      </w:r>
      <w:r w:rsidR="00083336" w:rsidRPr="00411503">
        <w:rPr>
          <w:color w:val="148511"/>
        </w:rPr>
        <w:t xml:space="preserve"> </w:t>
      </w:r>
      <w:r w:rsidR="00EC395B">
        <w:t xml:space="preserve">following the instructions </w:t>
      </w:r>
      <w:r w:rsidR="00A245CE">
        <w:t>provided within the green italicized brackets</w:t>
      </w:r>
      <w:r w:rsidR="00383A0C">
        <w:t xml:space="preserve"> </w:t>
      </w:r>
      <w:proofErr w:type="gramStart"/>
      <w:r w:rsidR="00383A0C" w:rsidRPr="00411503">
        <w:rPr>
          <w:b/>
          <w:bCs/>
          <w:i/>
          <w:iCs/>
          <w:color w:val="148511"/>
        </w:rPr>
        <w:t>[ ]</w:t>
      </w:r>
      <w:proofErr w:type="gramEnd"/>
      <w:r w:rsidR="00A245CE">
        <w:t>.</w:t>
      </w:r>
    </w:p>
    <w:p w14:paraId="00263E28" w14:textId="0EA82154" w:rsidR="00845524" w:rsidRDefault="00845524" w:rsidP="00C31E31">
      <w:pPr>
        <w:pStyle w:val="ListParagraph"/>
        <w:numPr>
          <w:ilvl w:val="0"/>
          <w:numId w:val="38"/>
        </w:numPr>
      </w:pPr>
      <w:r>
        <w:t xml:space="preserve">Revert any final language into black or the appropriate color to denote </w:t>
      </w:r>
      <w:r w:rsidR="009C7E6A">
        <w:t>it will b</w:t>
      </w:r>
      <w:r w:rsidR="00833DF9">
        <w:t>e included in the final report.</w:t>
      </w:r>
    </w:p>
    <w:p w14:paraId="27D02618" w14:textId="7D4B1434" w:rsidR="00572E77" w:rsidRDefault="00982611" w:rsidP="00C31E31">
      <w:pPr>
        <w:pStyle w:val="ListParagraph"/>
        <w:numPr>
          <w:ilvl w:val="0"/>
          <w:numId w:val="38"/>
        </w:numPr>
      </w:pPr>
      <w:r>
        <w:t>Delete the</w:t>
      </w:r>
      <w:r w:rsidR="006A1E73">
        <w:t xml:space="preserve"> remaining</w:t>
      </w:r>
      <w:r>
        <w:t xml:space="preserve"> </w:t>
      </w:r>
      <w:r w:rsidRPr="00411503">
        <w:rPr>
          <w:b/>
          <w:bCs/>
          <w:i/>
          <w:iCs/>
          <w:color w:val="148511"/>
        </w:rPr>
        <w:t>green italicized text</w:t>
      </w:r>
      <w:r w:rsidR="006A1E73" w:rsidRPr="00411503">
        <w:rPr>
          <w:color w:val="148511"/>
        </w:rPr>
        <w:t xml:space="preserve"> </w:t>
      </w:r>
      <w:r w:rsidR="006A1E73">
        <w:t>and brackets</w:t>
      </w:r>
      <w:r w:rsidR="000B252F">
        <w:t xml:space="preserve"> </w:t>
      </w:r>
      <w:proofErr w:type="gramStart"/>
      <w:r w:rsidR="000B252F" w:rsidRPr="00411503">
        <w:rPr>
          <w:b/>
          <w:bCs/>
          <w:i/>
          <w:iCs/>
          <w:color w:val="148511"/>
        </w:rPr>
        <w:t>[ ]</w:t>
      </w:r>
      <w:proofErr w:type="gramEnd"/>
      <w:r w:rsidRPr="00411503">
        <w:rPr>
          <w:color w:val="148511"/>
        </w:rPr>
        <w:t xml:space="preserve"> </w:t>
      </w:r>
      <w:r>
        <w:t>once</w:t>
      </w:r>
      <w:r w:rsidR="006A1E73">
        <w:t xml:space="preserve"> each section is complete.</w:t>
      </w:r>
    </w:p>
    <w:p w14:paraId="2804FADF" w14:textId="77777777" w:rsidR="00EF4AC4" w:rsidRDefault="00DB221F" w:rsidP="00DB221F">
      <w:pPr>
        <w:rPr>
          <w:b/>
          <w:bCs/>
        </w:rPr>
      </w:pPr>
      <w:r w:rsidRPr="009C5E68">
        <w:rPr>
          <w:b/>
          <w:bCs/>
        </w:rPr>
        <w:t xml:space="preserve">It is important to note </w:t>
      </w:r>
      <w:r w:rsidRPr="676C36C5">
        <w:rPr>
          <w:b/>
          <w:bCs/>
        </w:rPr>
        <w:t>that</w:t>
      </w:r>
      <w:r w:rsidR="00BD1FC4" w:rsidRPr="676C36C5">
        <w:rPr>
          <w:b/>
          <w:bCs/>
        </w:rPr>
        <w:t xml:space="preserve"> Situation Reports should be tailored to </w:t>
      </w:r>
      <w:r w:rsidR="00E41784" w:rsidRPr="676C36C5">
        <w:rPr>
          <w:b/>
          <w:bCs/>
        </w:rPr>
        <w:t>your local health department and geographical needs.</w:t>
      </w:r>
      <w:r w:rsidRPr="676C36C5">
        <w:rPr>
          <w:b/>
          <w:bCs/>
        </w:rPr>
        <w:t xml:space="preserve"> Please</w:t>
      </w:r>
      <w:r w:rsidRPr="009C5E68">
        <w:rPr>
          <w:b/>
          <w:bCs/>
        </w:rPr>
        <w:t xml:space="preserve"> </w:t>
      </w:r>
      <w:r w:rsidR="0084092F" w:rsidRPr="009C5E68">
        <w:rPr>
          <w:b/>
          <w:bCs/>
        </w:rPr>
        <w:t xml:space="preserve">add or </w:t>
      </w:r>
      <w:r w:rsidRPr="009C5E68">
        <w:rPr>
          <w:b/>
          <w:bCs/>
        </w:rPr>
        <w:t xml:space="preserve">delete any information that is necessary for your </w:t>
      </w:r>
      <w:r w:rsidR="00BD1FC4" w:rsidRPr="009C5E68">
        <w:rPr>
          <w:b/>
          <w:bCs/>
        </w:rPr>
        <w:t xml:space="preserve">reporting requirements and jurisdiction. </w:t>
      </w:r>
    </w:p>
    <w:p w14:paraId="0C231FAD" w14:textId="77777777" w:rsidR="00E55A85" w:rsidRDefault="00EF4AC4" w:rsidP="00DB221F">
      <w:r w:rsidRPr="00152AF1">
        <w:t>The template begins on the next page.</w:t>
      </w:r>
      <w:r w:rsidR="00F06900">
        <w:t xml:space="preserve"> Please </w:t>
      </w:r>
      <w:r w:rsidR="00CD5408">
        <w:t>do not include this page when submitting your final Situation Report.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789837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CA544F" w14:textId="461EC94F" w:rsidR="00E55A85" w:rsidRPr="00CF32EF" w:rsidRDefault="00E55A85">
          <w:pPr>
            <w:pStyle w:val="TOCHeading"/>
            <w:rPr>
              <w:b/>
              <w:bCs/>
            </w:rPr>
          </w:pPr>
          <w:r w:rsidRPr="00CF32EF">
            <w:rPr>
              <w:b/>
              <w:bCs/>
            </w:rPr>
            <w:t>Table of Contents</w:t>
          </w:r>
        </w:p>
        <w:p w14:paraId="18F0F477" w14:textId="072A4772" w:rsidR="00E55A85" w:rsidRDefault="00E55A85">
          <w:pPr>
            <w:pStyle w:val="TOC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889215" w:history="1">
            <w:r w:rsidRPr="007F7EF0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_Toc120889215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F4308" w14:textId="38B136A0" w:rsidR="00E55A85" w:rsidRDefault="00000000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120889216" w:history="1">
            <w:r w:rsidR="00E55A85" w:rsidRPr="007F7EF0">
              <w:rPr>
                <w:rStyle w:val="Hyperlink"/>
                <w:noProof/>
              </w:rPr>
              <w:t>Scope</w:t>
            </w:r>
            <w:r w:rsidR="00E55A85">
              <w:rPr>
                <w:noProof/>
                <w:webHidden/>
              </w:rPr>
              <w:tab/>
            </w:r>
            <w:r w:rsidR="00E55A85">
              <w:rPr>
                <w:noProof/>
                <w:webHidden/>
              </w:rPr>
              <w:fldChar w:fldCharType="begin"/>
            </w:r>
            <w:r w:rsidR="00E55A85">
              <w:rPr>
                <w:noProof/>
                <w:webHidden/>
              </w:rPr>
              <w:instrText xml:space="preserve"> PAGEREF _Toc120889216 \h </w:instrText>
            </w:r>
            <w:r w:rsidR="00E55A85">
              <w:rPr>
                <w:noProof/>
                <w:webHidden/>
              </w:rPr>
            </w:r>
            <w:r w:rsidR="00E55A85">
              <w:rPr>
                <w:noProof/>
                <w:webHidden/>
              </w:rPr>
              <w:fldChar w:fldCharType="separate"/>
            </w:r>
            <w:r w:rsidR="00E55A85">
              <w:rPr>
                <w:noProof/>
                <w:webHidden/>
              </w:rPr>
              <w:t>1</w:t>
            </w:r>
            <w:r w:rsidR="00E55A85">
              <w:rPr>
                <w:noProof/>
                <w:webHidden/>
              </w:rPr>
              <w:fldChar w:fldCharType="end"/>
            </w:r>
          </w:hyperlink>
        </w:p>
        <w:p w14:paraId="061B86E4" w14:textId="58E91795" w:rsidR="00E55A85" w:rsidRDefault="00000000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120889217" w:history="1">
            <w:r w:rsidR="00E55A85" w:rsidRPr="007F7EF0">
              <w:rPr>
                <w:rStyle w:val="Hyperlink"/>
                <w:noProof/>
              </w:rPr>
              <w:t>Concept of Operations</w:t>
            </w:r>
            <w:r w:rsidR="00E55A85">
              <w:rPr>
                <w:noProof/>
                <w:webHidden/>
              </w:rPr>
              <w:tab/>
            </w:r>
            <w:r w:rsidR="00E55A85">
              <w:rPr>
                <w:noProof/>
                <w:webHidden/>
              </w:rPr>
              <w:fldChar w:fldCharType="begin"/>
            </w:r>
            <w:r w:rsidR="00E55A85">
              <w:rPr>
                <w:noProof/>
                <w:webHidden/>
              </w:rPr>
              <w:instrText xml:space="preserve"> PAGEREF _Toc120889217 \h </w:instrText>
            </w:r>
            <w:r w:rsidR="00E55A85">
              <w:rPr>
                <w:noProof/>
                <w:webHidden/>
              </w:rPr>
            </w:r>
            <w:r w:rsidR="00E55A85">
              <w:rPr>
                <w:noProof/>
                <w:webHidden/>
              </w:rPr>
              <w:fldChar w:fldCharType="separate"/>
            </w:r>
            <w:r w:rsidR="00E55A85">
              <w:rPr>
                <w:noProof/>
                <w:webHidden/>
              </w:rPr>
              <w:t>1</w:t>
            </w:r>
            <w:r w:rsidR="00E55A85">
              <w:rPr>
                <w:noProof/>
                <w:webHidden/>
              </w:rPr>
              <w:fldChar w:fldCharType="end"/>
            </w:r>
          </w:hyperlink>
        </w:p>
        <w:p w14:paraId="69128B67" w14:textId="6E8248EF" w:rsidR="00E55A85" w:rsidRDefault="00000000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120889218" w:history="1">
            <w:r w:rsidR="00E55A85" w:rsidRPr="007F7EF0">
              <w:rPr>
                <w:rStyle w:val="Hyperlink"/>
                <w:noProof/>
              </w:rPr>
              <w:t>ESF-8 All-Hazard Situation Report Content</w:t>
            </w:r>
            <w:r w:rsidR="00E55A85">
              <w:rPr>
                <w:noProof/>
                <w:webHidden/>
              </w:rPr>
              <w:tab/>
            </w:r>
            <w:r w:rsidR="00E55A85">
              <w:rPr>
                <w:noProof/>
                <w:webHidden/>
              </w:rPr>
              <w:fldChar w:fldCharType="begin"/>
            </w:r>
            <w:r w:rsidR="00E55A85">
              <w:rPr>
                <w:noProof/>
                <w:webHidden/>
              </w:rPr>
              <w:instrText xml:space="preserve"> PAGEREF _Toc120889218 \h </w:instrText>
            </w:r>
            <w:r w:rsidR="00E55A85">
              <w:rPr>
                <w:noProof/>
                <w:webHidden/>
              </w:rPr>
            </w:r>
            <w:r w:rsidR="00E55A85">
              <w:rPr>
                <w:noProof/>
                <w:webHidden/>
              </w:rPr>
              <w:fldChar w:fldCharType="separate"/>
            </w:r>
            <w:r w:rsidR="00E55A85">
              <w:rPr>
                <w:noProof/>
                <w:webHidden/>
              </w:rPr>
              <w:t>1</w:t>
            </w:r>
            <w:r w:rsidR="00E55A85">
              <w:rPr>
                <w:noProof/>
                <w:webHidden/>
              </w:rPr>
              <w:fldChar w:fldCharType="end"/>
            </w:r>
          </w:hyperlink>
        </w:p>
        <w:p w14:paraId="0FDF556E" w14:textId="42268338" w:rsidR="00E55A85" w:rsidRDefault="00000000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120889220" w:history="1">
            <w:r w:rsidR="00E55A85" w:rsidRPr="007F7EF0">
              <w:rPr>
                <w:rStyle w:val="Hyperlink"/>
                <w:noProof/>
              </w:rPr>
              <w:t>Hazard Specific Situation Reporting Content</w:t>
            </w:r>
            <w:r w:rsidR="00E55A85">
              <w:rPr>
                <w:noProof/>
                <w:webHidden/>
              </w:rPr>
              <w:tab/>
            </w:r>
            <w:r w:rsidR="00E55A85">
              <w:rPr>
                <w:noProof/>
                <w:webHidden/>
              </w:rPr>
              <w:fldChar w:fldCharType="begin"/>
            </w:r>
            <w:r w:rsidR="00E55A85">
              <w:rPr>
                <w:noProof/>
                <w:webHidden/>
              </w:rPr>
              <w:instrText xml:space="preserve"> PAGEREF _Toc120889220 \h </w:instrText>
            </w:r>
            <w:r w:rsidR="00E55A85">
              <w:rPr>
                <w:noProof/>
                <w:webHidden/>
              </w:rPr>
            </w:r>
            <w:r w:rsidR="00E55A85">
              <w:rPr>
                <w:noProof/>
                <w:webHidden/>
              </w:rPr>
              <w:fldChar w:fldCharType="separate"/>
            </w:r>
            <w:r w:rsidR="00E55A85">
              <w:rPr>
                <w:noProof/>
                <w:webHidden/>
              </w:rPr>
              <w:t>4</w:t>
            </w:r>
            <w:r w:rsidR="00E55A85">
              <w:rPr>
                <w:noProof/>
                <w:webHidden/>
              </w:rPr>
              <w:fldChar w:fldCharType="end"/>
            </w:r>
          </w:hyperlink>
        </w:p>
        <w:p w14:paraId="05DD26B2" w14:textId="2B9EBD36" w:rsidR="00E55A85" w:rsidRPr="007A1611" w:rsidRDefault="00000000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20889221" w:history="1">
            <w:r w:rsidR="00E55A85" w:rsidRPr="007A1611">
              <w:rPr>
                <w:rStyle w:val="Hyperlink"/>
                <w:noProof/>
              </w:rPr>
              <w:t>Communicable Disease Outbreak</w:t>
            </w:r>
            <w:r w:rsidR="00E55A85" w:rsidRPr="007A1611">
              <w:rPr>
                <w:noProof/>
                <w:webHidden/>
              </w:rPr>
              <w:tab/>
            </w:r>
            <w:r w:rsidR="00E55A85" w:rsidRPr="007A1611">
              <w:rPr>
                <w:noProof/>
                <w:webHidden/>
              </w:rPr>
              <w:fldChar w:fldCharType="begin"/>
            </w:r>
            <w:r w:rsidR="00E55A85" w:rsidRPr="007A1611">
              <w:rPr>
                <w:noProof/>
                <w:webHidden/>
              </w:rPr>
              <w:instrText xml:space="preserve"> PAGEREF _Toc120889221 \h </w:instrText>
            </w:r>
            <w:r w:rsidR="00E55A85" w:rsidRPr="007A1611">
              <w:rPr>
                <w:noProof/>
                <w:webHidden/>
              </w:rPr>
            </w:r>
            <w:r w:rsidR="00E55A85" w:rsidRPr="007A1611">
              <w:rPr>
                <w:noProof/>
                <w:webHidden/>
              </w:rPr>
              <w:fldChar w:fldCharType="separate"/>
            </w:r>
            <w:r w:rsidR="00E55A85" w:rsidRPr="007A1611">
              <w:rPr>
                <w:noProof/>
                <w:webHidden/>
              </w:rPr>
              <w:t>4</w:t>
            </w:r>
            <w:r w:rsidR="00E55A85" w:rsidRPr="007A1611">
              <w:rPr>
                <w:noProof/>
                <w:webHidden/>
              </w:rPr>
              <w:fldChar w:fldCharType="end"/>
            </w:r>
          </w:hyperlink>
        </w:p>
        <w:p w14:paraId="102223F4" w14:textId="2A57413A" w:rsidR="00E55A85" w:rsidRPr="007A1611" w:rsidRDefault="00000000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20889222" w:history="1">
            <w:r w:rsidR="00E55A85" w:rsidRPr="007A1611">
              <w:rPr>
                <w:rStyle w:val="Hyperlink"/>
                <w:noProof/>
              </w:rPr>
              <w:t>Heat Wave</w:t>
            </w:r>
            <w:r w:rsidR="00E55A85" w:rsidRPr="007A1611">
              <w:rPr>
                <w:noProof/>
                <w:webHidden/>
              </w:rPr>
              <w:tab/>
            </w:r>
            <w:r w:rsidR="00E55A85" w:rsidRPr="007A1611">
              <w:rPr>
                <w:noProof/>
                <w:webHidden/>
              </w:rPr>
              <w:fldChar w:fldCharType="begin"/>
            </w:r>
            <w:r w:rsidR="00E55A85" w:rsidRPr="007A1611">
              <w:rPr>
                <w:noProof/>
                <w:webHidden/>
              </w:rPr>
              <w:instrText xml:space="preserve"> PAGEREF _Toc120889222 \h </w:instrText>
            </w:r>
            <w:r w:rsidR="00E55A85" w:rsidRPr="007A1611">
              <w:rPr>
                <w:noProof/>
                <w:webHidden/>
              </w:rPr>
            </w:r>
            <w:r w:rsidR="00E55A85" w:rsidRPr="007A1611">
              <w:rPr>
                <w:noProof/>
                <w:webHidden/>
              </w:rPr>
              <w:fldChar w:fldCharType="separate"/>
            </w:r>
            <w:r w:rsidR="00E55A85" w:rsidRPr="007A1611">
              <w:rPr>
                <w:noProof/>
                <w:webHidden/>
              </w:rPr>
              <w:t>5</w:t>
            </w:r>
            <w:r w:rsidR="00E55A85" w:rsidRPr="007A1611">
              <w:rPr>
                <w:noProof/>
                <w:webHidden/>
              </w:rPr>
              <w:fldChar w:fldCharType="end"/>
            </w:r>
          </w:hyperlink>
        </w:p>
        <w:p w14:paraId="08C9FE58" w14:textId="2723BAC4" w:rsidR="00E55A85" w:rsidRPr="007A1611" w:rsidRDefault="00000000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20889223" w:history="1">
            <w:r w:rsidR="00E55A85" w:rsidRPr="007A1611">
              <w:rPr>
                <w:rStyle w:val="Hyperlink"/>
                <w:noProof/>
              </w:rPr>
              <w:t>Winter Weather Event</w:t>
            </w:r>
            <w:r w:rsidR="00E55A85" w:rsidRPr="007A1611">
              <w:rPr>
                <w:noProof/>
                <w:webHidden/>
              </w:rPr>
              <w:tab/>
            </w:r>
            <w:r w:rsidR="00E55A85" w:rsidRPr="007A1611">
              <w:rPr>
                <w:noProof/>
                <w:webHidden/>
              </w:rPr>
              <w:fldChar w:fldCharType="begin"/>
            </w:r>
            <w:r w:rsidR="00E55A85" w:rsidRPr="007A1611">
              <w:rPr>
                <w:noProof/>
                <w:webHidden/>
              </w:rPr>
              <w:instrText xml:space="preserve"> PAGEREF _Toc120889223 \h </w:instrText>
            </w:r>
            <w:r w:rsidR="00E55A85" w:rsidRPr="007A1611">
              <w:rPr>
                <w:noProof/>
                <w:webHidden/>
              </w:rPr>
            </w:r>
            <w:r w:rsidR="00E55A85" w:rsidRPr="007A1611">
              <w:rPr>
                <w:noProof/>
                <w:webHidden/>
              </w:rPr>
              <w:fldChar w:fldCharType="separate"/>
            </w:r>
            <w:r w:rsidR="00E55A85" w:rsidRPr="007A1611">
              <w:rPr>
                <w:noProof/>
                <w:webHidden/>
              </w:rPr>
              <w:t>6</w:t>
            </w:r>
            <w:r w:rsidR="00E55A85" w:rsidRPr="007A1611">
              <w:rPr>
                <w:noProof/>
                <w:webHidden/>
              </w:rPr>
              <w:fldChar w:fldCharType="end"/>
            </w:r>
          </w:hyperlink>
        </w:p>
        <w:p w14:paraId="482F1A02" w14:textId="2D40D7B0" w:rsidR="00E55A85" w:rsidRPr="007A1611" w:rsidRDefault="00000000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20889224" w:history="1">
            <w:r w:rsidR="00E55A85" w:rsidRPr="007A1611">
              <w:rPr>
                <w:rStyle w:val="Hyperlink"/>
                <w:noProof/>
              </w:rPr>
              <w:t>Flood/Hurricane</w:t>
            </w:r>
            <w:r w:rsidR="00E55A85" w:rsidRPr="007A1611">
              <w:rPr>
                <w:noProof/>
                <w:webHidden/>
              </w:rPr>
              <w:tab/>
            </w:r>
            <w:r w:rsidR="00E55A85" w:rsidRPr="007A1611">
              <w:rPr>
                <w:noProof/>
                <w:webHidden/>
              </w:rPr>
              <w:fldChar w:fldCharType="begin"/>
            </w:r>
            <w:r w:rsidR="00E55A85" w:rsidRPr="007A1611">
              <w:rPr>
                <w:noProof/>
                <w:webHidden/>
              </w:rPr>
              <w:instrText xml:space="preserve"> PAGEREF _Toc120889224 \h </w:instrText>
            </w:r>
            <w:r w:rsidR="00E55A85" w:rsidRPr="007A1611">
              <w:rPr>
                <w:noProof/>
                <w:webHidden/>
              </w:rPr>
            </w:r>
            <w:r w:rsidR="00E55A85" w:rsidRPr="007A1611">
              <w:rPr>
                <w:noProof/>
                <w:webHidden/>
              </w:rPr>
              <w:fldChar w:fldCharType="separate"/>
            </w:r>
            <w:r w:rsidR="00E55A85" w:rsidRPr="007A1611">
              <w:rPr>
                <w:noProof/>
                <w:webHidden/>
              </w:rPr>
              <w:t>6</w:t>
            </w:r>
            <w:r w:rsidR="00E55A85" w:rsidRPr="007A1611">
              <w:rPr>
                <w:noProof/>
                <w:webHidden/>
              </w:rPr>
              <w:fldChar w:fldCharType="end"/>
            </w:r>
          </w:hyperlink>
        </w:p>
        <w:p w14:paraId="5205A6BA" w14:textId="66FD3BC0" w:rsidR="00E55A85" w:rsidRPr="007A1611" w:rsidRDefault="00000000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20889225" w:history="1">
            <w:r w:rsidR="00E55A85" w:rsidRPr="007A1611">
              <w:rPr>
                <w:rStyle w:val="Hyperlink"/>
                <w:noProof/>
              </w:rPr>
              <w:t>Radiological/Nuclear Incident</w:t>
            </w:r>
            <w:r w:rsidR="00E55A85" w:rsidRPr="007A1611">
              <w:rPr>
                <w:noProof/>
                <w:webHidden/>
              </w:rPr>
              <w:tab/>
            </w:r>
            <w:r w:rsidR="00E55A85" w:rsidRPr="007A1611">
              <w:rPr>
                <w:noProof/>
                <w:webHidden/>
              </w:rPr>
              <w:fldChar w:fldCharType="begin"/>
            </w:r>
            <w:r w:rsidR="00E55A85" w:rsidRPr="007A1611">
              <w:rPr>
                <w:noProof/>
                <w:webHidden/>
              </w:rPr>
              <w:instrText xml:space="preserve"> PAGEREF _Toc120889225 \h </w:instrText>
            </w:r>
            <w:r w:rsidR="00E55A85" w:rsidRPr="007A1611">
              <w:rPr>
                <w:noProof/>
                <w:webHidden/>
              </w:rPr>
            </w:r>
            <w:r w:rsidR="00E55A85" w:rsidRPr="007A1611">
              <w:rPr>
                <w:noProof/>
                <w:webHidden/>
              </w:rPr>
              <w:fldChar w:fldCharType="separate"/>
            </w:r>
            <w:r w:rsidR="00E55A85" w:rsidRPr="007A1611">
              <w:rPr>
                <w:noProof/>
                <w:webHidden/>
              </w:rPr>
              <w:t>7</w:t>
            </w:r>
            <w:r w:rsidR="00E55A85" w:rsidRPr="007A1611">
              <w:rPr>
                <w:noProof/>
                <w:webHidden/>
              </w:rPr>
              <w:fldChar w:fldCharType="end"/>
            </w:r>
          </w:hyperlink>
        </w:p>
        <w:p w14:paraId="0E110556" w14:textId="2E886E66" w:rsidR="00E55A85" w:rsidRDefault="00E55A85">
          <w:r>
            <w:rPr>
              <w:b/>
              <w:bCs/>
              <w:noProof/>
            </w:rPr>
            <w:fldChar w:fldCharType="end"/>
          </w:r>
        </w:p>
      </w:sdtContent>
    </w:sdt>
    <w:p w14:paraId="30DC57C3" w14:textId="430006D6" w:rsidR="00450809" w:rsidRPr="00152AF1" w:rsidRDefault="00CE6581" w:rsidP="0056434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55EA6" wp14:editId="3086911D">
                <wp:simplePos x="0" y="0"/>
                <wp:positionH relativeFrom="margin">
                  <wp:posOffset>350520</wp:posOffset>
                </wp:positionH>
                <wp:positionV relativeFrom="paragraph">
                  <wp:posOffset>9525</wp:posOffset>
                </wp:positionV>
                <wp:extent cx="5852160" cy="609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A8C3" w14:textId="64EAF426" w:rsidR="0056434F" w:rsidRDefault="005F367A" w:rsidP="00CE6581">
                            <w:pPr>
                              <w:spacing w:before="120"/>
                              <w:jc w:val="center"/>
                            </w:pPr>
                            <w:r>
                              <w:t xml:space="preserve">Deloitte Consulting, LLP was contracted by NACCHO to develop the </w:t>
                            </w:r>
                            <w:r>
                              <w:br/>
                              <w:t>Situation Report Template to support administrative preparedness across the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5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.75pt;width:460.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">
                <v:textbox>
                  <w:txbxContent>
                    <w:p w14:paraId="71ADA8C3" w14:textId="64EAF426" w:rsidR="0056434F" w:rsidRDefault="005F367A" w:rsidP="00CE6581">
                      <w:pPr>
                        <w:spacing w:before="120"/>
                        <w:jc w:val="center"/>
                      </w:pPr>
                      <w:r>
                        <w:t xml:space="preserve">Deloitte Consulting, LLP was contracted by NACCHO to develop the </w:t>
                      </w:r>
                      <w:r>
                        <w:br/>
                        <w:t>Situation Report Template to support administrative preparedness across the country.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809" w:rsidRPr="00152AF1">
        <w:br w:type="page"/>
      </w:r>
    </w:p>
    <w:p w14:paraId="4FA60AFB" w14:textId="2C5F4777" w:rsidR="0C96860E" w:rsidRPr="00DD7212" w:rsidRDefault="0C96860E" w:rsidP="6944945A">
      <w:pPr>
        <w:pStyle w:val="Title"/>
        <w:jc w:val="center"/>
        <w:rPr>
          <w:rFonts w:asciiTheme="minorHAnsi" w:eastAsia="Times New Roman" w:hAnsiTheme="minorHAnsi" w:cstheme="minorBidi"/>
          <w:b/>
          <w:bCs/>
          <w:color w:val="2F5496" w:themeColor="accent1" w:themeShade="BF"/>
          <w:sz w:val="48"/>
          <w:szCs w:val="48"/>
        </w:rPr>
      </w:pPr>
      <w:r w:rsidRPr="00DD7212">
        <w:rPr>
          <w:b/>
          <w:bCs/>
          <w:color w:val="2F5496" w:themeColor="accent1" w:themeShade="BF"/>
          <w:sz w:val="48"/>
          <w:szCs w:val="48"/>
        </w:rPr>
        <w:lastRenderedPageBreak/>
        <w:t>Situation Reporting Procedures</w:t>
      </w:r>
      <w:r w:rsidR="327DE268" w:rsidRPr="00DD7212">
        <w:rPr>
          <w:b/>
          <w:bCs/>
          <w:color w:val="2F5496" w:themeColor="accent1" w:themeShade="BF"/>
          <w:sz w:val="48"/>
          <w:szCs w:val="48"/>
        </w:rPr>
        <w:t xml:space="preserve"> </w:t>
      </w:r>
    </w:p>
    <w:p w14:paraId="0676D997" w14:textId="5474A9EE" w:rsidR="0C96860E" w:rsidRPr="00CF32EF" w:rsidRDefault="0C96860E" w:rsidP="00CF32EF">
      <w:pPr>
        <w:pStyle w:val="Subtitle"/>
        <w:jc w:val="center"/>
        <w:rPr>
          <w:color w:val="2F5496" w:themeColor="accent1" w:themeShade="BF"/>
          <w:spacing w:val="0"/>
          <w:sz w:val="32"/>
          <w:szCs w:val="32"/>
        </w:rPr>
      </w:pPr>
      <w:r w:rsidRPr="00DD7212">
        <w:rPr>
          <w:color w:val="2F5496" w:themeColor="accent1" w:themeShade="BF"/>
          <w:spacing w:val="0"/>
          <w:sz w:val="32"/>
          <w:szCs w:val="32"/>
        </w:rPr>
        <w:t xml:space="preserve">Emergency Support Function 8 – </w:t>
      </w:r>
      <w:r w:rsidR="00CF32EF">
        <w:rPr>
          <w:color w:val="2F5496" w:themeColor="accent1" w:themeShade="BF"/>
          <w:spacing w:val="0"/>
          <w:sz w:val="32"/>
          <w:szCs w:val="32"/>
        </w:rPr>
        <w:br/>
      </w:r>
      <w:r w:rsidRPr="00DD7212">
        <w:rPr>
          <w:color w:val="2F5496" w:themeColor="accent1" w:themeShade="BF"/>
          <w:spacing w:val="0"/>
          <w:sz w:val="32"/>
          <w:szCs w:val="32"/>
        </w:rPr>
        <w:t xml:space="preserve">Public Health </w:t>
      </w:r>
      <w:r w:rsidRPr="00DD7212">
        <w:rPr>
          <w:b/>
          <w:bCs/>
          <w:i/>
          <w:iCs/>
          <w:color w:val="148511"/>
          <w:spacing w:val="0"/>
          <w:sz w:val="32"/>
          <w:szCs w:val="32"/>
        </w:rPr>
        <w:t>[</w:t>
      </w:r>
      <w:r w:rsidRPr="00DD7212">
        <w:rPr>
          <w:b/>
          <w:bCs/>
          <w:i/>
          <w:color w:val="148511"/>
          <w:spacing w:val="0"/>
          <w:sz w:val="32"/>
          <w:szCs w:val="32"/>
        </w:rPr>
        <w:t xml:space="preserve">Optional </w:t>
      </w:r>
      <w:r w:rsidRPr="00DD7212">
        <w:rPr>
          <w:b/>
          <w:bCs/>
          <w:color w:val="148511"/>
          <w:spacing w:val="0"/>
          <w:sz w:val="32"/>
          <w:szCs w:val="32"/>
        </w:rPr>
        <w:t>“</w:t>
      </w:r>
      <w:r w:rsidRPr="00DD7212">
        <w:rPr>
          <w:color w:val="2F5496" w:themeColor="accent1" w:themeShade="BF"/>
          <w:spacing w:val="0"/>
          <w:sz w:val="32"/>
          <w:szCs w:val="32"/>
        </w:rPr>
        <w:t>and Medical Servic</w:t>
      </w:r>
      <w:r w:rsidR="2F1253B8" w:rsidRPr="00DD7212">
        <w:rPr>
          <w:color w:val="2F5496" w:themeColor="accent1" w:themeShade="BF"/>
          <w:spacing w:val="0"/>
          <w:sz w:val="32"/>
          <w:szCs w:val="32"/>
        </w:rPr>
        <w:t>es</w:t>
      </w:r>
      <w:r w:rsidR="2F1253B8" w:rsidRPr="00DD7212">
        <w:rPr>
          <w:b/>
          <w:bCs/>
          <w:color w:val="148511"/>
          <w:spacing w:val="0"/>
          <w:sz w:val="32"/>
          <w:szCs w:val="32"/>
        </w:rPr>
        <w:t>”</w:t>
      </w:r>
      <w:r w:rsidR="2F1253B8" w:rsidRPr="00DD7212">
        <w:rPr>
          <w:b/>
          <w:bCs/>
          <w:i/>
          <w:iCs/>
          <w:color w:val="148511"/>
          <w:spacing w:val="0"/>
          <w:sz w:val="32"/>
          <w:szCs w:val="32"/>
        </w:rPr>
        <w:t>]</w:t>
      </w:r>
    </w:p>
    <w:p w14:paraId="09C446EC" w14:textId="726E5B65" w:rsidR="00F91060" w:rsidRPr="00DD7212" w:rsidRDefault="005917DD" w:rsidP="00E074C7">
      <w:pPr>
        <w:pStyle w:val="Heading1"/>
        <w:rPr>
          <w:b/>
          <w:bCs/>
        </w:rPr>
      </w:pPr>
      <w:bookmarkStart w:id="2" w:name="_Toc120889215"/>
      <w:r w:rsidRPr="00DD7212">
        <w:rPr>
          <w:b/>
          <w:bCs/>
        </w:rPr>
        <w:t>Purpos</w:t>
      </w:r>
      <w:r w:rsidR="005D005A" w:rsidRPr="00DD7212">
        <w:rPr>
          <w:b/>
          <w:bCs/>
        </w:rPr>
        <w:t>e</w:t>
      </w:r>
      <w:bookmarkEnd w:id="2"/>
    </w:p>
    <w:p w14:paraId="490A3FE6" w14:textId="6942B8DB" w:rsidR="005917DD" w:rsidRPr="001808E2" w:rsidRDefault="005917DD" w:rsidP="1D370669">
      <w:r w:rsidRPr="00A431F6">
        <w:rPr>
          <w:color w:val="000000" w:themeColor="text1"/>
        </w:rPr>
        <w:t xml:space="preserve">To collect and disseminate information on </w:t>
      </w:r>
      <w:r w:rsidR="004B5337" w:rsidRPr="00A431F6">
        <w:rPr>
          <w:color w:val="000000" w:themeColor="text1"/>
        </w:rPr>
        <w:t>E</w:t>
      </w:r>
      <w:r w:rsidR="00B65032" w:rsidRPr="00A431F6">
        <w:rPr>
          <w:color w:val="000000" w:themeColor="text1"/>
        </w:rPr>
        <w:t>m</w:t>
      </w:r>
      <w:r w:rsidR="00AE29DB" w:rsidRPr="00A431F6">
        <w:rPr>
          <w:color w:val="000000" w:themeColor="text1"/>
        </w:rPr>
        <w:t>ergency Support Function 8 (</w:t>
      </w:r>
      <w:r w:rsidRPr="00A431F6">
        <w:rPr>
          <w:color w:val="000000" w:themeColor="text1"/>
        </w:rPr>
        <w:t>ESF-8</w:t>
      </w:r>
      <w:r w:rsidR="00AE29DB" w:rsidRPr="00A431F6">
        <w:rPr>
          <w:color w:val="000000" w:themeColor="text1"/>
        </w:rPr>
        <w:t>) –</w:t>
      </w:r>
      <w:r w:rsidRPr="00A431F6">
        <w:rPr>
          <w:color w:val="000000" w:themeColor="text1"/>
        </w:rPr>
        <w:t xml:space="preserve"> Public Health </w:t>
      </w:r>
      <w:r w:rsidRPr="00411503">
        <w:rPr>
          <w:b/>
          <w:bCs/>
          <w:i/>
          <w:iCs/>
          <w:color w:val="148511"/>
        </w:rPr>
        <w:t>[</w:t>
      </w:r>
      <w:r w:rsidR="008D4D58" w:rsidRPr="00411503">
        <w:rPr>
          <w:b/>
          <w:bCs/>
          <w:i/>
          <w:iCs/>
          <w:color w:val="148511"/>
        </w:rPr>
        <w:t>o</w:t>
      </w:r>
      <w:r w:rsidRPr="00411503">
        <w:rPr>
          <w:b/>
          <w:bCs/>
          <w:i/>
          <w:iCs/>
          <w:color w:val="148511"/>
        </w:rPr>
        <w:t>ptional “</w:t>
      </w:r>
      <w:r>
        <w:t xml:space="preserve">and </w:t>
      </w:r>
      <w:r w:rsidR="67591EA8">
        <w:t>Medical</w:t>
      </w:r>
      <w:r w:rsidR="082B82FB">
        <w:t xml:space="preserve"> </w:t>
      </w:r>
      <w:r w:rsidR="00AE29DB">
        <w:t>Services</w:t>
      </w:r>
      <w:r w:rsidRPr="00411503">
        <w:rPr>
          <w:b/>
          <w:bCs/>
          <w:i/>
          <w:iCs/>
          <w:color w:val="148511"/>
        </w:rPr>
        <w:t>”]</w:t>
      </w:r>
      <w:r w:rsidRPr="00411503">
        <w:rPr>
          <w:b/>
          <w:bCs/>
          <w:color w:val="148511"/>
        </w:rPr>
        <w:t xml:space="preserve"> </w:t>
      </w:r>
      <w:r w:rsidRPr="00A431F6">
        <w:rPr>
          <w:color w:val="000000" w:themeColor="text1"/>
        </w:rPr>
        <w:t>response and recovery operations in a comprehensive, accurate, and efficient manner. This will enable jurisdictional leadership and partners to make informed and coordinated decisions related to the provision of public health services during a disaster</w:t>
      </w:r>
      <w:r w:rsidR="0E344C46">
        <w:t xml:space="preserve"> caused by natural, man-made</w:t>
      </w:r>
      <w:r w:rsidR="3F13B159">
        <w:t>,</w:t>
      </w:r>
      <w:r w:rsidR="0E344C46">
        <w:t xml:space="preserve"> and technological hazards, as well as various factors that influence the exposure and vulnerability of a community</w:t>
      </w:r>
      <w:r w:rsidR="00BB3EFD">
        <w:t>.</w:t>
      </w:r>
    </w:p>
    <w:p w14:paraId="41AD3C8A" w14:textId="77777777" w:rsidR="00B03205" w:rsidRPr="00DD7212" w:rsidRDefault="005917DD" w:rsidP="00063C1D">
      <w:pPr>
        <w:pStyle w:val="Heading1"/>
        <w:rPr>
          <w:rStyle w:val="Heading2Char"/>
          <w:b/>
          <w:bCs/>
          <w:sz w:val="32"/>
          <w:szCs w:val="32"/>
        </w:rPr>
      </w:pPr>
      <w:bookmarkStart w:id="3" w:name="_Toc120889216"/>
      <w:r w:rsidRPr="00DD7212">
        <w:rPr>
          <w:b/>
          <w:bCs/>
        </w:rPr>
        <w:t>Scope</w:t>
      </w:r>
      <w:bookmarkEnd w:id="3"/>
    </w:p>
    <w:p w14:paraId="2DE9ED51" w14:textId="11C5115F" w:rsidR="005917DD" w:rsidRPr="001808E2" w:rsidRDefault="3B11279A" w:rsidP="3B34022E">
      <w:pPr>
        <w:pStyle w:val="NormalWeb"/>
        <w:spacing w:before="0" w:beforeAutospacing="0" w:after="160" w:afterAutospacing="0"/>
        <w:rPr>
          <w:rFonts w:asciiTheme="minorHAnsi" w:hAnsiTheme="minorHAnsi" w:cstheme="minorBidi"/>
        </w:rPr>
      </w:pPr>
      <w:r w:rsidRPr="3B34022E">
        <w:t>S</w:t>
      </w:r>
      <w:r w:rsidR="3CBA11A9" w:rsidRPr="3B34022E">
        <w:t xml:space="preserve">ituation </w:t>
      </w:r>
      <w:r w:rsidR="3CBA11A9">
        <w:t>Reports</w:t>
      </w:r>
      <w:r w:rsidR="3CBA11A9" w:rsidRPr="3B34022E">
        <w:t xml:space="preserve"> should </w:t>
      </w:r>
      <w:r w:rsidRPr="3B34022E">
        <w:t xml:space="preserve">include </w:t>
      </w:r>
      <w:r w:rsidR="3CBA11A9" w:rsidRPr="3B34022E">
        <w:t>tailored information for the threat</w:t>
      </w:r>
      <w:r w:rsidRPr="3B34022E">
        <w:t>/</w:t>
      </w:r>
      <w:r w:rsidR="3CBA11A9" w:rsidRPr="3B34022E">
        <w:t>hazard impacting the community</w:t>
      </w:r>
      <w:r w:rsidRPr="3B34022E">
        <w:t>.</w:t>
      </w:r>
      <w:r w:rsidR="4A134A87" w:rsidRPr="3B34022E">
        <w:rPr>
          <w:rFonts w:asciiTheme="minorHAnsi" w:hAnsiTheme="minorHAnsi" w:cstheme="minorBidi"/>
        </w:rPr>
        <w:t xml:space="preserve"> </w:t>
      </w:r>
      <w:r w:rsidR="005917DD" w:rsidRPr="3B34022E">
        <w:rPr>
          <w:rFonts w:asciiTheme="minorHAnsi" w:hAnsiTheme="minorHAnsi" w:cstheme="minorBidi"/>
        </w:rPr>
        <w:t>This</w:t>
      </w:r>
      <w:r w:rsidR="005917DD" w:rsidRPr="462019F5">
        <w:rPr>
          <w:rFonts w:asciiTheme="minorHAnsi" w:hAnsiTheme="minorHAnsi" w:cstheme="minorBidi"/>
          <w:color w:val="000000" w:themeColor="text1"/>
        </w:rPr>
        <w:t xml:space="preserve"> document provides an overview of </w:t>
      </w:r>
      <w:r w:rsidR="190971C2"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A05B81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h</w:t>
      </w:r>
      <w:r w:rsidR="190971C2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ealth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d</w:t>
      </w:r>
      <w:r w:rsidR="190971C2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epartment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n</w:t>
      </w:r>
      <w:r w:rsidR="190971C2" w:rsidRPr="00411503">
        <w:rPr>
          <w:rFonts w:asciiTheme="minorHAnsi" w:hAnsiTheme="minorHAnsi" w:cstheme="minorBidi"/>
          <w:b/>
          <w:bCs/>
          <w:i/>
          <w:iCs/>
          <w:color w:val="148511"/>
        </w:rPr>
        <w:t>ame]</w:t>
      </w:r>
      <w:r w:rsidR="3B34022E" w:rsidRPr="00411503">
        <w:rPr>
          <w:rFonts w:asciiTheme="minorHAnsi" w:hAnsiTheme="minorHAnsi" w:cstheme="minorBidi"/>
          <w:color w:val="148511"/>
        </w:rPr>
        <w:t xml:space="preserve"> </w:t>
      </w:r>
      <w:r w:rsidR="190971C2" w:rsidRPr="3B34022E">
        <w:rPr>
          <w:rFonts w:asciiTheme="minorHAnsi" w:hAnsiTheme="minorHAnsi" w:cstheme="minorBidi"/>
          <w:color w:val="000000" w:themeColor="text1"/>
        </w:rPr>
        <w:t>ESF-8</w:t>
      </w:r>
      <w:r w:rsidR="005917DD" w:rsidRPr="462019F5">
        <w:rPr>
          <w:rFonts w:asciiTheme="minorHAnsi" w:hAnsiTheme="minorHAnsi" w:cstheme="minorBidi"/>
          <w:color w:val="000000" w:themeColor="text1"/>
        </w:rPr>
        <w:t xml:space="preserve"> procedures for the collection and dissemination of situation reports</w:t>
      </w:r>
      <w:r w:rsidR="190971C2" w:rsidRPr="3B34022E">
        <w:rPr>
          <w:rFonts w:asciiTheme="minorHAnsi" w:hAnsiTheme="minorHAnsi" w:cstheme="minorBidi"/>
          <w:color w:val="000000" w:themeColor="text1"/>
        </w:rPr>
        <w:t>.</w:t>
      </w:r>
    </w:p>
    <w:p w14:paraId="024219DE" w14:textId="6F52C462" w:rsidR="005917DD" w:rsidRDefault="005917DD" w:rsidP="00CD4433">
      <w:pPr>
        <w:pStyle w:val="NormalWeb"/>
        <w:spacing w:before="24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DD721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Background/Situation</w:t>
      </w:r>
      <w:r w:rsidRPr="00A431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>
        <w:br/>
      </w:r>
      <w:r w:rsidRPr="3E37B52F">
        <w:rPr>
          <w:rFonts w:asciiTheme="minorHAnsi" w:hAnsiTheme="minorHAnsi" w:cstheme="minorBidi"/>
          <w:color w:val="000000" w:themeColor="text1"/>
        </w:rPr>
        <w:t xml:space="preserve">Sharing relevant and timely situational information throughout an incident is essential to achieving a common operating picture which enables both on-scene response personnel and </w:t>
      </w:r>
      <w:r w:rsidR="67591EA8" w:rsidRPr="7B4736E8">
        <w:rPr>
          <w:rFonts w:asciiTheme="minorHAnsi" w:hAnsiTheme="minorHAnsi" w:cstheme="minorBidi"/>
          <w:color w:val="000000" w:themeColor="text1"/>
        </w:rPr>
        <w:t xml:space="preserve">Emergency Operations Center (EOC) </w:t>
      </w:r>
      <w:r w:rsidRPr="3E37B52F">
        <w:rPr>
          <w:rFonts w:asciiTheme="minorHAnsi" w:hAnsiTheme="minorHAnsi" w:cstheme="minorBidi"/>
          <w:color w:val="000000" w:themeColor="text1"/>
        </w:rPr>
        <w:t>personnel involved in support and coordination activities to make better decisions.</w:t>
      </w:r>
    </w:p>
    <w:p w14:paraId="090FBB0D" w14:textId="77777777" w:rsidR="00216A0D" w:rsidRPr="001808E2" w:rsidRDefault="00216A0D" w:rsidP="00A7669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C106429" w14:textId="24B66435" w:rsidR="005917DD" w:rsidRPr="001808E2" w:rsidRDefault="005917DD" w:rsidP="31E9029D">
      <w:pPr>
        <w:pStyle w:val="NormalWeb"/>
        <w:spacing w:before="0" w:beforeAutospacing="0" w:after="160" w:afterAutospacing="0"/>
        <w:rPr>
          <w:rFonts w:asciiTheme="minorHAnsi" w:hAnsiTheme="minorHAnsi" w:cstheme="minorBidi"/>
          <w:color w:val="000000" w:themeColor="text1"/>
        </w:rPr>
      </w:pPr>
      <w:r w:rsidRPr="00A431F6">
        <w:rPr>
          <w:rFonts w:asciiTheme="minorHAnsi" w:hAnsiTheme="minorHAnsi" w:cstheme="minorBidi"/>
          <w:color w:val="000000" w:themeColor="text1"/>
        </w:rPr>
        <w:t xml:space="preserve">The 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A05B81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h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ealth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d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epartment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n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ame</w:t>
      </w:r>
      <w:r w:rsidRPr="00A431F6">
        <w:rPr>
          <w:rFonts w:asciiTheme="minorHAnsi" w:hAnsiTheme="minorHAnsi" w:cstheme="minorBidi"/>
          <w:i/>
          <w:iCs/>
          <w:color w:val="70AD47" w:themeColor="accent6"/>
        </w:rPr>
        <w:t>]</w:t>
      </w:r>
      <w:r w:rsidRPr="00A431F6">
        <w:rPr>
          <w:rFonts w:asciiTheme="minorHAnsi" w:hAnsiTheme="minorHAnsi" w:cstheme="minorBidi"/>
          <w:color w:val="000000" w:themeColor="text1"/>
        </w:rPr>
        <w:t xml:space="preserve"> is the principal point-of-contact for information related to the ESF-8</w:t>
      </w:r>
      <w:r w:rsidR="00B97BA2" w:rsidRPr="00A431F6">
        <w:rPr>
          <w:rFonts w:asciiTheme="minorHAnsi" w:hAnsiTheme="minorHAnsi" w:cstheme="minorBidi"/>
          <w:color w:val="000000" w:themeColor="text1"/>
        </w:rPr>
        <w:t xml:space="preserve"> </w:t>
      </w:r>
      <w:r w:rsidRPr="00A431F6">
        <w:rPr>
          <w:rFonts w:asciiTheme="minorHAnsi" w:hAnsiTheme="minorHAnsi" w:cstheme="minorBidi"/>
          <w:color w:val="000000" w:themeColor="text1"/>
        </w:rPr>
        <w:t xml:space="preserve">impacts resulting from a disaster or other event. It is expected that 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BC2700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h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ealth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d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epartment</w:t>
      </w:r>
      <w:r w:rsidRPr="00411503">
        <w:rPr>
          <w:rFonts w:asciiTheme="minorHAnsi" w:hAnsiTheme="minorHAnsi" w:cstheme="minorBidi"/>
          <w:b/>
          <w:bCs/>
          <w:i/>
          <w:color w:val="148511"/>
        </w:rPr>
        <w:t xml:space="preserve"> </w:t>
      </w:r>
      <w:r w:rsidR="00CF0065" w:rsidRPr="00411503">
        <w:rPr>
          <w:rFonts w:asciiTheme="minorHAnsi" w:hAnsiTheme="minorHAnsi" w:cstheme="minorBidi"/>
          <w:b/>
          <w:bCs/>
          <w:i/>
          <w:color w:val="148511"/>
        </w:rPr>
        <w:t>n</w:t>
      </w:r>
      <w:r w:rsidRPr="00411503">
        <w:rPr>
          <w:rFonts w:asciiTheme="minorHAnsi" w:hAnsiTheme="minorHAnsi" w:cstheme="minorBidi"/>
          <w:b/>
          <w:bCs/>
          <w:i/>
          <w:color w:val="148511"/>
        </w:rPr>
        <w:t>ame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]</w:t>
      </w:r>
      <w:r w:rsidRPr="00411503">
        <w:rPr>
          <w:rFonts w:asciiTheme="minorHAnsi" w:hAnsiTheme="minorHAnsi" w:cstheme="minorBidi"/>
          <w:color w:val="148511"/>
        </w:rPr>
        <w:t xml:space="preserve"> </w:t>
      </w:r>
      <w:r w:rsidRPr="00A431F6">
        <w:rPr>
          <w:rFonts w:asciiTheme="minorHAnsi" w:hAnsiTheme="minorHAnsi" w:cstheme="minorBidi"/>
          <w:color w:val="000000" w:themeColor="text1"/>
        </w:rPr>
        <w:t>will prepare the ES</w:t>
      </w:r>
      <w:r w:rsidR="006F1E29">
        <w:rPr>
          <w:rFonts w:asciiTheme="minorHAnsi" w:hAnsiTheme="minorHAnsi" w:cstheme="minorBidi"/>
          <w:color w:val="000000" w:themeColor="text1"/>
        </w:rPr>
        <w:t>F</w:t>
      </w:r>
      <w:r w:rsidRPr="00A431F6">
        <w:rPr>
          <w:rFonts w:asciiTheme="minorHAnsi" w:hAnsiTheme="minorHAnsi" w:cstheme="minorBidi"/>
          <w:color w:val="000000" w:themeColor="text1"/>
        </w:rPr>
        <w:t xml:space="preserve">-8 Situation Report for the 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CF0065" w:rsidRPr="00411503">
        <w:rPr>
          <w:rFonts w:asciiTheme="minorHAnsi" w:hAnsiTheme="minorHAnsi" w:cstheme="minorBidi"/>
          <w:b/>
          <w:bCs/>
          <w:i/>
          <w:color w:val="148511"/>
        </w:rPr>
        <w:t>i</w:t>
      </w:r>
      <w:r w:rsidRPr="00411503">
        <w:rPr>
          <w:rFonts w:asciiTheme="minorHAnsi" w:hAnsiTheme="minorHAnsi" w:cstheme="minorBidi"/>
          <w:b/>
          <w:bCs/>
          <w:i/>
          <w:color w:val="148511"/>
        </w:rPr>
        <w:t xml:space="preserve">nsert </w:t>
      </w:r>
      <w:r w:rsidR="00CF0065" w:rsidRPr="00411503">
        <w:rPr>
          <w:rFonts w:asciiTheme="minorHAnsi" w:hAnsiTheme="minorHAnsi" w:cstheme="minorBidi"/>
          <w:b/>
          <w:bCs/>
          <w:i/>
          <w:color w:val="148511"/>
        </w:rPr>
        <w:t>e</w:t>
      </w:r>
      <w:r w:rsidRPr="00411503">
        <w:rPr>
          <w:rFonts w:asciiTheme="minorHAnsi" w:hAnsiTheme="minorHAnsi" w:cstheme="minorBidi"/>
          <w:b/>
          <w:bCs/>
          <w:i/>
          <w:color w:val="148511"/>
        </w:rPr>
        <w:t xml:space="preserve">mergency </w:t>
      </w:r>
      <w:r w:rsidR="00CF0065" w:rsidRPr="00411503">
        <w:rPr>
          <w:rFonts w:asciiTheme="minorHAnsi" w:hAnsiTheme="minorHAnsi" w:cstheme="minorBidi"/>
          <w:b/>
          <w:bCs/>
          <w:i/>
          <w:color w:val="148511"/>
        </w:rPr>
        <w:t>m</w:t>
      </w:r>
      <w:r w:rsidRPr="00411503">
        <w:rPr>
          <w:rFonts w:asciiTheme="minorHAnsi" w:hAnsiTheme="minorHAnsi" w:cstheme="minorBidi"/>
          <w:b/>
          <w:bCs/>
          <w:i/>
          <w:color w:val="148511"/>
        </w:rPr>
        <w:t xml:space="preserve">anagement </w:t>
      </w:r>
      <w:r w:rsidR="00CF0065" w:rsidRPr="00411503">
        <w:rPr>
          <w:rFonts w:asciiTheme="minorHAnsi" w:hAnsiTheme="minorHAnsi" w:cstheme="minorBidi"/>
          <w:b/>
          <w:bCs/>
          <w:i/>
          <w:color w:val="148511"/>
        </w:rPr>
        <w:t>a</w:t>
      </w:r>
      <w:r w:rsidRPr="00411503">
        <w:rPr>
          <w:rFonts w:asciiTheme="minorHAnsi" w:hAnsiTheme="minorHAnsi" w:cstheme="minorBidi"/>
          <w:b/>
          <w:bCs/>
          <w:i/>
          <w:color w:val="148511"/>
        </w:rPr>
        <w:t>gency or other appropriate organization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]</w:t>
      </w:r>
      <w:r w:rsidRPr="00411503">
        <w:rPr>
          <w:rFonts w:asciiTheme="minorHAnsi" w:hAnsiTheme="minorHAnsi" w:cstheme="minorBidi"/>
          <w:color w:val="148511"/>
        </w:rPr>
        <w:t xml:space="preserve"> </w:t>
      </w:r>
      <w:r w:rsidRPr="00A431F6">
        <w:rPr>
          <w:rFonts w:asciiTheme="minorHAnsi" w:hAnsiTheme="minorHAnsi" w:cstheme="minorBidi"/>
          <w:color w:val="000000" w:themeColor="text1"/>
        </w:rPr>
        <w:t>to incorporate into a more comprehensive</w:t>
      </w:r>
      <w:r w:rsidRPr="00A431F6">
        <w:rPr>
          <w:rFonts w:asciiTheme="minorHAnsi" w:hAnsiTheme="minorHAnsi" w:cstheme="minorBidi"/>
          <w:i/>
          <w:color w:val="70AD47" w:themeColor="accent6"/>
        </w:rPr>
        <w:t xml:space="preserve"> 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A05B81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j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urisdictional </w:t>
      </w:r>
      <w:r w:rsidR="00CF0065" w:rsidRPr="00411503">
        <w:rPr>
          <w:rFonts w:asciiTheme="minorHAnsi" w:hAnsiTheme="minorHAnsi" w:cstheme="minorBidi"/>
          <w:b/>
          <w:bCs/>
          <w:i/>
          <w:iCs/>
          <w:color w:val="148511"/>
        </w:rPr>
        <w:t>n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ame]</w:t>
      </w:r>
      <w:r w:rsidRPr="00411503">
        <w:rPr>
          <w:rFonts w:asciiTheme="minorHAnsi" w:hAnsiTheme="minorHAnsi" w:cstheme="minorBidi"/>
          <w:i/>
          <w:iCs/>
          <w:color w:val="148511"/>
        </w:rPr>
        <w:t xml:space="preserve"> </w:t>
      </w:r>
      <w:r w:rsidRPr="00A431F6">
        <w:rPr>
          <w:rFonts w:asciiTheme="minorHAnsi" w:hAnsiTheme="minorHAnsi" w:cstheme="minorBidi"/>
          <w:color w:val="000000" w:themeColor="text1"/>
        </w:rPr>
        <w:t>Situation Report that includes other responding agencies/organizations and then disseminate the Situation Report to leadership and key partners</w:t>
      </w:r>
      <w:r w:rsidR="31E9029D" w:rsidRPr="00A431F6">
        <w:rPr>
          <w:rFonts w:asciiTheme="minorHAnsi" w:hAnsiTheme="minorHAnsi" w:cstheme="minorBidi"/>
          <w:color w:val="000000" w:themeColor="text1"/>
        </w:rPr>
        <w:t>.</w:t>
      </w:r>
    </w:p>
    <w:p w14:paraId="4CB81798" w14:textId="60F93F2A" w:rsidR="00A431F6" w:rsidRDefault="00A431F6" w:rsidP="00A431F6">
      <w:pPr>
        <w:pStyle w:val="NormalWeb"/>
        <w:spacing w:before="0" w:beforeAutospacing="0" w:after="160" w:afterAutospacing="0"/>
        <w:rPr>
          <w:rFonts w:asciiTheme="minorHAnsi" w:hAnsiTheme="minorHAnsi" w:cstheme="minorBidi"/>
          <w:color w:val="000000" w:themeColor="text1"/>
        </w:rPr>
      </w:pPr>
      <w:r w:rsidRPr="00A431F6">
        <w:rPr>
          <w:rFonts w:asciiTheme="minorHAnsi" w:hAnsiTheme="minorHAnsi" w:cstheme="minorBidi"/>
          <w:color w:val="000000" w:themeColor="text1"/>
        </w:rPr>
        <w:t xml:space="preserve">If 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6A3D6B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6A3D6B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emergency management agency 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or other appropriate organization] </w:t>
      </w:r>
      <w:r w:rsidR="005917DD" w:rsidRPr="00A431F6">
        <w:rPr>
          <w:rFonts w:asciiTheme="minorHAnsi" w:hAnsiTheme="minorHAnsi" w:cstheme="minorBidi"/>
          <w:color w:val="000000" w:themeColor="text1"/>
        </w:rPr>
        <w:t xml:space="preserve">is not preparing a comprehensive 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6A3D6B" w:rsidRPr="00411503">
        <w:rPr>
          <w:rFonts w:asciiTheme="minorHAnsi" w:hAnsiTheme="minorHAnsi" w:cstheme="minorBidi"/>
          <w:b/>
          <w:bCs/>
          <w:i/>
          <w:iCs/>
          <w:color w:val="148511"/>
        </w:rPr>
        <w:t>insert jurisdictional name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>]</w:t>
      </w:r>
      <w:r w:rsidR="005917DD" w:rsidRPr="00A431F6">
        <w:rPr>
          <w:rFonts w:asciiTheme="minorHAnsi" w:hAnsiTheme="minorHAnsi" w:cstheme="minorBidi"/>
          <w:i/>
          <w:iCs/>
          <w:color w:val="70AD47" w:themeColor="accent6"/>
        </w:rPr>
        <w:t xml:space="preserve"> </w:t>
      </w:r>
      <w:r w:rsidR="005917DD" w:rsidRPr="00A431F6">
        <w:rPr>
          <w:rFonts w:asciiTheme="minorHAnsi" w:hAnsiTheme="minorHAnsi" w:cstheme="minorBidi"/>
          <w:color w:val="000000" w:themeColor="text1"/>
        </w:rPr>
        <w:t xml:space="preserve">Situation Report, 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A7586C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A05B81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h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ealth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d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epartment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n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ame] </w:t>
      </w:r>
      <w:r w:rsidR="005917DD" w:rsidRPr="00A431F6">
        <w:rPr>
          <w:rFonts w:asciiTheme="minorHAnsi" w:hAnsiTheme="minorHAnsi" w:cstheme="minorBidi"/>
          <w:color w:val="000000" w:themeColor="text1"/>
        </w:rPr>
        <w:t xml:space="preserve">may be asked to prepare an ESF-8 specific Situation Report that will be circulated to 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>[</w:t>
      </w:r>
      <w:r w:rsidR="00A7586C" w:rsidRPr="00411503">
        <w:rPr>
          <w:rFonts w:asciiTheme="minorHAnsi" w:hAnsiTheme="minorHAnsi" w:cstheme="minorBidi"/>
          <w:b/>
          <w:bCs/>
          <w:i/>
          <w:iCs/>
          <w:color w:val="148511"/>
        </w:rPr>
        <w:t>i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nsert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a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ppropriate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s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 xml:space="preserve">enior </w:t>
      </w:r>
      <w:r w:rsidR="008D4D58" w:rsidRPr="00411503">
        <w:rPr>
          <w:rFonts w:asciiTheme="minorHAnsi" w:hAnsiTheme="minorHAnsi" w:cstheme="minorBidi"/>
          <w:b/>
          <w:bCs/>
          <w:i/>
          <w:iCs/>
          <w:color w:val="148511"/>
        </w:rPr>
        <w:t>l</w:t>
      </w:r>
      <w:r w:rsidR="005917DD" w:rsidRPr="00411503">
        <w:rPr>
          <w:rFonts w:asciiTheme="minorHAnsi" w:hAnsiTheme="minorHAnsi" w:cstheme="minorBidi"/>
          <w:b/>
          <w:bCs/>
          <w:i/>
          <w:iCs/>
          <w:color w:val="148511"/>
        </w:rPr>
        <w:t>eadersh</w:t>
      </w:r>
      <w:r w:rsidRPr="00411503">
        <w:rPr>
          <w:rFonts w:asciiTheme="minorHAnsi" w:hAnsiTheme="minorHAnsi" w:cstheme="minorBidi"/>
          <w:b/>
          <w:bCs/>
          <w:i/>
          <w:iCs/>
          <w:color w:val="148511"/>
        </w:rPr>
        <w:t>ip]</w:t>
      </w:r>
      <w:r w:rsidRPr="00411503">
        <w:rPr>
          <w:rFonts w:asciiTheme="minorHAnsi" w:hAnsiTheme="minorHAnsi" w:cstheme="minorBidi"/>
          <w:b/>
          <w:bCs/>
          <w:color w:val="148511"/>
        </w:rPr>
        <w:t xml:space="preserve"> </w:t>
      </w:r>
      <w:r w:rsidRPr="00A431F6">
        <w:rPr>
          <w:rFonts w:asciiTheme="minorHAnsi" w:hAnsiTheme="minorHAnsi" w:cstheme="minorBidi"/>
          <w:color w:val="000000" w:themeColor="text1"/>
        </w:rPr>
        <w:t xml:space="preserve">and key stakeholders. </w:t>
      </w:r>
    </w:p>
    <w:p w14:paraId="0FDB3084" w14:textId="29037B0A" w:rsidR="00454D74" w:rsidRPr="00DD7212" w:rsidRDefault="005946A0" w:rsidP="008C7914">
      <w:pPr>
        <w:pStyle w:val="Heading1"/>
        <w:rPr>
          <w:b/>
          <w:bCs/>
        </w:rPr>
      </w:pPr>
      <w:bookmarkStart w:id="4" w:name="_Toc120889217"/>
      <w:r w:rsidRPr="00DD7212">
        <w:rPr>
          <w:b/>
          <w:bCs/>
        </w:rPr>
        <w:t>Concept of Operations</w:t>
      </w:r>
      <w:bookmarkEnd w:id="4"/>
    </w:p>
    <w:p w14:paraId="291D1456" w14:textId="3EBC9868" w:rsidR="005946A0" w:rsidRPr="00EB32ED" w:rsidRDefault="27ACD2E8" w:rsidP="6F1FB0F2">
      <w:pPr>
        <w:rPr>
          <w:b/>
          <w:bCs/>
          <w:i/>
          <w:iCs/>
          <w:color w:val="148511"/>
        </w:rPr>
      </w:pPr>
      <w:r w:rsidRPr="00EB32ED">
        <w:rPr>
          <w:b/>
          <w:bCs/>
          <w:i/>
          <w:iCs/>
          <w:color w:val="148511"/>
        </w:rPr>
        <w:t>[LHDs should insert instructions for developing</w:t>
      </w:r>
      <w:r w:rsidR="7AAED546" w:rsidRPr="00EB32ED">
        <w:rPr>
          <w:b/>
          <w:bCs/>
          <w:i/>
          <w:iCs/>
          <w:color w:val="148511"/>
        </w:rPr>
        <w:t xml:space="preserve"> the </w:t>
      </w:r>
      <w:r w:rsidR="7AAED546" w:rsidRPr="00EB32ED" w:rsidDel="001450E4">
        <w:rPr>
          <w:b/>
          <w:bCs/>
          <w:i/>
          <w:iCs/>
          <w:color w:val="148511"/>
        </w:rPr>
        <w:t>Situation Report</w:t>
      </w:r>
      <w:r w:rsidR="5872E416" w:rsidRPr="00EB32ED">
        <w:rPr>
          <w:b/>
          <w:bCs/>
          <w:i/>
          <w:iCs/>
          <w:color w:val="148511"/>
        </w:rPr>
        <w:t xml:space="preserve">, </w:t>
      </w:r>
      <w:r w:rsidRPr="00EB32ED">
        <w:rPr>
          <w:b/>
          <w:bCs/>
          <w:i/>
          <w:iCs/>
          <w:color w:val="148511"/>
        </w:rPr>
        <w:t xml:space="preserve">including but not limited to determining how the information will be gathered, identifying who will be the primary author of the </w:t>
      </w:r>
      <w:r w:rsidR="54EB1519" w:rsidRPr="00EB32ED">
        <w:rPr>
          <w:b/>
          <w:bCs/>
          <w:i/>
          <w:iCs/>
          <w:color w:val="148511"/>
        </w:rPr>
        <w:t xml:space="preserve">Situation Report, and establishing </w:t>
      </w:r>
      <w:r w:rsidRPr="00EB32ED">
        <w:rPr>
          <w:b/>
          <w:bCs/>
          <w:i/>
          <w:iCs/>
          <w:color w:val="148511"/>
        </w:rPr>
        <w:t xml:space="preserve">the frequency with which the </w:t>
      </w:r>
      <w:r w:rsidR="54EB1519" w:rsidRPr="00EB32ED">
        <w:rPr>
          <w:b/>
          <w:bCs/>
          <w:i/>
          <w:iCs/>
          <w:color w:val="148511"/>
        </w:rPr>
        <w:t>Situation Report</w:t>
      </w:r>
      <w:r w:rsidRPr="00EB32ED">
        <w:rPr>
          <w:b/>
          <w:bCs/>
          <w:i/>
          <w:iCs/>
          <w:color w:val="148511"/>
        </w:rPr>
        <w:t xml:space="preserve"> </w:t>
      </w:r>
      <w:r w:rsidR="54EB1519" w:rsidRPr="00EB32ED">
        <w:rPr>
          <w:b/>
          <w:bCs/>
          <w:i/>
          <w:iCs/>
          <w:color w:val="148511"/>
        </w:rPr>
        <w:t>will be finalized and distributed.</w:t>
      </w:r>
      <w:r w:rsidR="7AAED546" w:rsidRPr="00EB32ED">
        <w:rPr>
          <w:b/>
          <w:bCs/>
          <w:i/>
          <w:iCs/>
          <w:color w:val="148511"/>
        </w:rPr>
        <w:t xml:space="preserve"> There are multiple ways to gather information for</w:t>
      </w:r>
      <w:r w:rsidR="09CDC1A7" w:rsidRPr="00EB32ED">
        <w:rPr>
          <w:b/>
          <w:bCs/>
          <w:i/>
          <w:iCs/>
          <w:color w:val="148511"/>
        </w:rPr>
        <w:t xml:space="preserve"> the </w:t>
      </w:r>
      <w:r w:rsidR="7AAED546" w:rsidRPr="00EB32ED">
        <w:rPr>
          <w:b/>
          <w:bCs/>
          <w:i/>
          <w:iCs/>
          <w:color w:val="148511"/>
        </w:rPr>
        <w:t xml:space="preserve">Situation Report including </w:t>
      </w:r>
      <w:r w:rsidR="09CDC1A7" w:rsidRPr="00EB32ED">
        <w:rPr>
          <w:b/>
          <w:bCs/>
          <w:i/>
          <w:iCs/>
          <w:color w:val="148511"/>
        </w:rPr>
        <w:t>whole department calls,</w:t>
      </w:r>
      <w:r w:rsidR="51DE1BD5" w:rsidRPr="00EB32ED">
        <w:rPr>
          <w:b/>
          <w:bCs/>
          <w:i/>
          <w:iCs/>
          <w:color w:val="148511"/>
        </w:rPr>
        <w:t xml:space="preserve"> programs submitting information at a set date/time, </w:t>
      </w:r>
      <w:r w:rsidR="46CDC4C1" w:rsidRPr="00EB32ED">
        <w:rPr>
          <w:b/>
          <w:bCs/>
          <w:i/>
          <w:iCs/>
          <w:color w:val="148511"/>
        </w:rPr>
        <w:t>retrieving</w:t>
      </w:r>
      <w:r w:rsidR="598C23EA" w:rsidRPr="00EB32ED">
        <w:rPr>
          <w:b/>
          <w:bCs/>
          <w:i/>
          <w:iCs/>
          <w:color w:val="148511"/>
        </w:rPr>
        <w:t xml:space="preserve"> data from specific </w:t>
      </w:r>
      <w:r w:rsidR="6259307C" w:rsidRPr="00EB32ED">
        <w:rPr>
          <w:b/>
          <w:bCs/>
          <w:i/>
          <w:iCs/>
          <w:color w:val="148511"/>
        </w:rPr>
        <w:t>systems</w:t>
      </w:r>
      <w:r w:rsidR="598C23EA" w:rsidRPr="00EB32ED">
        <w:rPr>
          <w:b/>
          <w:bCs/>
          <w:i/>
          <w:iCs/>
          <w:color w:val="148511"/>
        </w:rPr>
        <w:t>,</w:t>
      </w:r>
      <w:r w:rsidR="51DE1BD5" w:rsidRPr="00EB32ED">
        <w:rPr>
          <w:b/>
          <w:bCs/>
          <w:i/>
          <w:iCs/>
          <w:color w:val="148511"/>
        </w:rPr>
        <w:t xml:space="preserve"> or a combination of </w:t>
      </w:r>
      <w:r w:rsidR="52879DBD" w:rsidRPr="00EB32ED">
        <w:rPr>
          <w:b/>
          <w:bCs/>
          <w:i/>
          <w:iCs/>
          <w:color w:val="148511"/>
        </w:rPr>
        <w:t>these and other methods</w:t>
      </w:r>
      <w:r w:rsidR="34A33603" w:rsidRPr="00EB32ED">
        <w:rPr>
          <w:b/>
          <w:bCs/>
          <w:i/>
          <w:iCs/>
          <w:color w:val="148511"/>
        </w:rPr>
        <w:t xml:space="preserve">.]  </w:t>
      </w:r>
    </w:p>
    <w:p w14:paraId="72F05BF5" w14:textId="4918C012" w:rsidR="005917DD" w:rsidRPr="00DD7212" w:rsidRDefault="0023263F" w:rsidP="008C7914">
      <w:pPr>
        <w:pStyle w:val="Heading1"/>
        <w:rPr>
          <w:b/>
          <w:bCs/>
        </w:rPr>
      </w:pPr>
      <w:bookmarkStart w:id="5" w:name="_Toc120889218"/>
      <w:r w:rsidRPr="00DD7212">
        <w:rPr>
          <w:b/>
          <w:bCs/>
        </w:rPr>
        <w:t>ESF-8</w:t>
      </w:r>
      <w:r w:rsidR="00454D74" w:rsidRPr="00DD7212">
        <w:rPr>
          <w:b/>
          <w:bCs/>
        </w:rPr>
        <w:t xml:space="preserve"> </w:t>
      </w:r>
      <w:r w:rsidR="00C13F8D" w:rsidRPr="00DD7212">
        <w:rPr>
          <w:b/>
          <w:bCs/>
        </w:rPr>
        <w:t>All-Hazard</w:t>
      </w:r>
      <w:r w:rsidR="00454D74" w:rsidRPr="00DD7212">
        <w:rPr>
          <w:b/>
          <w:bCs/>
        </w:rPr>
        <w:t xml:space="preserve"> </w:t>
      </w:r>
      <w:r w:rsidR="005917DD" w:rsidRPr="00DD7212">
        <w:rPr>
          <w:b/>
          <w:bCs/>
        </w:rPr>
        <w:t xml:space="preserve">Situation </w:t>
      </w:r>
      <w:r w:rsidR="005A6F13" w:rsidRPr="00DD7212">
        <w:rPr>
          <w:b/>
          <w:bCs/>
        </w:rPr>
        <w:t>Report</w:t>
      </w:r>
      <w:r w:rsidR="005917DD" w:rsidRPr="00DD7212">
        <w:rPr>
          <w:b/>
          <w:bCs/>
        </w:rPr>
        <w:t xml:space="preserve"> Content</w:t>
      </w:r>
      <w:bookmarkEnd w:id="5"/>
    </w:p>
    <w:p w14:paraId="04181706" w14:textId="5505C045" w:rsidR="005917DD" w:rsidRDefault="007B3612" w:rsidP="02E3746E">
      <w:pPr>
        <w:spacing w:after="240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following tables contain</w:t>
      </w:r>
      <w:r w:rsidR="009C6CA5">
        <w:rPr>
          <w:rFonts w:eastAsia="Times New Roman" w:cstheme="minorHAnsi"/>
          <w:color w:val="000000" w:themeColor="text1"/>
        </w:rPr>
        <w:t xml:space="preserve"> </w:t>
      </w:r>
      <w:r w:rsidR="005917DD" w:rsidRPr="001808E2">
        <w:rPr>
          <w:rFonts w:eastAsia="Times New Roman" w:cstheme="minorHAnsi"/>
          <w:color w:val="000000" w:themeColor="text1"/>
        </w:rPr>
        <w:t xml:space="preserve">data elements </w:t>
      </w:r>
      <w:r w:rsidR="002173A1">
        <w:rPr>
          <w:rFonts w:eastAsia="Times New Roman" w:cstheme="minorHAnsi"/>
          <w:color w:val="000000" w:themeColor="text1"/>
        </w:rPr>
        <w:t xml:space="preserve">that should be considered when developing an </w:t>
      </w:r>
      <w:r w:rsidR="005917DD" w:rsidRPr="001808E2">
        <w:rPr>
          <w:rFonts w:cstheme="minorHAnsi"/>
          <w:color w:val="000000" w:themeColor="text1"/>
        </w:rPr>
        <w:t xml:space="preserve">ESF-8 </w:t>
      </w:r>
      <w:r w:rsidR="005917DD" w:rsidRPr="001808E2">
        <w:rPr>
          <w:rFonts w:eastAsia="Times New Roman" w:cstheme="minorHAnsi"/>
          <w:color w:val="000000" w:themeColor="text1"/>
        </w:rPr>
        <w:t>Situation Report</w:t>
      </w:r>
      <w:r w:rsidR="002173A1">
        <w:rPr>
          <w:rFonts w:eastAsia="Times New Roman" w:cstheme="minorHAnsi"/>
          <w:color w:val="000000" w:themeColor="text1"/>
        </w:rPr>
        <w:t xml:space="preserve"> for </w:t>
      </w:r>
      <w:r w:rsidR="000C50F1">
        <w:rPr>
          <w:rFonts w:eastAsia="Times New Roman" w:cstheme="minorHAnsi"/>
          <w:color w:val="000000" w:themeColor="text1"/>
        </w:rPr>
        <w:t>All-Hazards</w:t>
      </w:r>
      <w:r w:rsidR="005917DD" w:rsidRPr="001808E2">
        <w:rPr>
          <w:rFonts w:eastAsia="Times New Roman" w:cstheme="minorHAnsi"/>
          <w:color w:val="000000" w:themeColor="text1"/>
        </w:rPr>
        <w:t>.</w:t>
      </w:r>
      <w:r w:rsidR="000C50F1">
        <w:rPr>
          <w:rFonts w:eastAsia="Times New Roman" w:cstheme="minorHAnsi"/>
          <w:color w:val="000000" w:themeColor="text1"/>
        </w:rPr>
        <w:t xml:space="preserve"> </w:t>
      </w:r>
      <w:r w:rsidR="00A66FB7">
        <w:rPr>
          <w:rFonts w:eastAsia="Times New Roman" w:cstheme="minorHAnsi"/>
          <w:color w:val="000000" w:themeColor="text1"/>
        </w:rPr>
        <w:t>Hazard</w:t>
      </w:r>
      <w:r w:rsidR="000965CA">
        <w:rPr>
          <w:rFonts w:eastAsia="Times New Roman" w:cstheme="minorHAnsi"/>
          <w:color w:val="000000" w:themeColor="text1"/>
        </w:rPr>
        <w:t xml:space="preserve"> </w:t>
      </w:r>
      <w:r w:rsidR="00A66FB7">
        <w:rPr>
          <w:rFonts w:eastAsia="Times New Roman" w:cstheme="minorHAnsi"/>
          <w:color w:val="000000" w:themeColor="text1"/>
        </w:rPr>
        <w:t>s</w:t>
      </w:r>
      <w:r w:rsidR="000965CA">
        <w:rPr>
          <w:rFonts w:eastAsia="Times New Roman" w:cstheme="minorHAnsi"/>
          <w:color w:val="000000" w:themeColor="text1"/>
        </w:rPr>
        <w:t xml:space="preserve">pecific </w:t>
      </w:r>
      <w:r w:rsidR="006C2E70">
        <w:rPr>
          <w:rFonts w:eastAsia="Times New Roman" w:cstheme="minorHAnsi"/>
          <w:color w:val="000000" w:themeColor="text1"/>
        </w:rPr>
        <w:t xml:space="preserve">data elements should augment the all-hazards data </w:t>
      </w:r>
      <w:r w:rsidR="00A97FCD">
        <w:rPr>
          <w:rFonts w:eastAsia="Times New Roman" w:cstheme="minorHAnsi"/>
          <w:color w:val="000000" w:themeColor="text1"/>
        </w:rPr>
        <w:t xml:space="preserve">and can be found in: </w:t>
      </w:r>
      <w:hyperlink w:anchor="_Hazard_Specific_Situation" w:history="1">
        <w:r w:rsidR="00201116" w:rsidRPr="00201116">
          <w:rPr>
            <w:rStyle w:val="Hyperlink"/>
            <w:rFonts w:eastAsia="Times New Roman" w:cstheme="minorHAnsi"/>
          </w:rPr>
          <w:t>Hazard Specific Situation Reporting Content</w:t>
        </w:r>
      </w:hyperlink>
      <w:r w:rsidR="0004401F">
        <w:rPr>
          <w:rFonts w:eastAsia="Times New Roman" w:cstheme="minorHAnsi"/>
          <w:color w:val="000000" w:themeColor="text1"/>
        </w:rPr>
        <w:t>.</w:t>
      </w:r>
    </w:p>
    <w:p w14:paraId="1495FDDF" w14:textId="2AD9058C" w:rsidR="0041427C" w:rsidRPr="00EB32ED" w:rsidRDefault="008E6FB5" w:rsidP="00641472">
      <w:pPr>
        <w:rPr>
          <w:b/>
          <w:bCs/>
          <w:i/>
          <w:iCs/>
          <w:color w:val="148511"/>
        </w:rPr>
      </w:pPr>
      <w:r w:rsidRPr="00EB32ED">
        <w:rPr>
          <w:b/>
          <w:bCs/>
          <w:i/>
          <w:iCs/>
          <w:color w:val="148511"/>
        </w:rPr>
        <w:t>[</w:t>
      </w:r>
      <w:r w:rsidR="00EF41B7" w:rsidRPr="00EB32ED">
        <w:rPr>
          <w:b/>
          <w:bCs/>
          <w:i/>
          <w:iCs/>
          <w:color w:val="148511"/>
        </w:rPr>
        <w:t xml:space="preserve">In </w:t>
      </w:r>
      <w:r w:rsidR="009E3AD3" w:rsidRPr="00EB32ED">
        <w:rPr>
          <w:b/>
          <w:bCs/>
          <w:i/>
          <w:iCs/>
          <w:color w:val="148511"/>
        </w:rPr>
        <w:t xml:space="preserve">the below table, </w:t>
      </w:r>
      <w:r w:rsidR="00EF41B7" w:rsidRPr="00EB32ED">
        <w:rPr>
          <w:b/>
          <w:bCs/>
          <w:i/>
          <w:iCs/>
          <w:color w:val="148511"/>
        </w:rPr>
        <w:t>green</w:t>
      </w:r>
      <w:r w:rsidR="009E3AD3" w:rsidRPr="00EB32ED">
        <w:rPr>
          <w:b/>
          <w:bCs/>
          <w:i/>
          <w:iCs/>
          <w:color w:val="148511"/>
        </w:rPr>
        <w:t xml:space="preserve"> italicized</w:t>
      </w:r>
      <w:r w:rsidR="00EF41B7" w:rsidRPr="00EB32ED">
        <w:rPr>
          <w:b/>
          <w:bCs/>
          <w:i/>
          <w:iCs/>
          <w:color w:val="148511"/>
        </w:rPr>
        <w:t xml:space="preserve"> text are more detailed examples of the types of information that would be valuable to include in the situation report.</w:t>
      </w:r>
      <w:r w:rsidRPr="00EB32ED">
        <w:rPr>
          <w:b/>
          <w:bCs/>
          <w:i/>
          <w:iCs/>
          <w:color w:val="148511"/>
        </w:rPr>
        <w:t>]</w:t>
      </w:r>
      <w:r w:rsidR="00EF41B7" w:rsidRPr="00EB32ED">
        <w:rPr>
          <w:b/>
          <w:bCs/>
          <w:i/>
          <w:iCs/>
          <w:color w:val="148511"/>
        </w:rPr>
        <w:t xml:space="preserve"> </w:t>
      </w:r>
    </w:p>
    <w:tbl>
      <w:tblPr>
        <w:tblStyle w:val="GridTable4"/>
        <w:tblW w:w="10910" w:type="dxa"/>
        <w:tblLook w:val="0620" w:firstRow="1" w:lastRow="0" w:firstColumn="0" w:lastColumn="0" w:noHBand="1" w:noVBand="1"/>
      </w:tblPr>
      <w:tblGrid>
        <w:gridCol w:w="1216"/>
        <w:gridCol w:w="976"/>
        <w:gridCol w:w="6173"/>
        <w:gridCol w:w="2545"/>
      </w:tblGrid>
      <w:tr w:rsidR="005917DD" w:rsidRPr="001808E2" w14:paraId="34BA09E7" w14:textId="77777777" w:rsidTr="002C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10910" w:type="dxa"/>
            <w:gridSpan w:val="4"/>
            <w:shd w:val="clear" w:color="auto" w:fill="1F3864" w:themeFill="accent1" w:themeFillShade="80"/>
            <w:hideMark/>
          </w:tcPr>
          <w:p w14:paraId="2B37EBAA" w14:textId="3D1C6F78" w:rsidR="005917DD" w:rsidRPr="001808E2" w:rsidRDefault="005917DD" w:rsidP="5A08FB5F">
            <w:pPr>
              <w:pStyle w:val="Heading3"/>
              <w:jc w:val="center"/>
              <w:outlineLvl w:val="2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bookmarkStart w:id="6" w:name="_Toc120889219"/>
            <w:r w:rsidRPr="001808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SITUATION REPORT</w:t>
            </w:r>
            <w:bookmarkEnd w:id="6"/>
            <w:r w:rsidRPr="001808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 </w:t>
            </w:r>
          </w:p>
          <w:p w14:paraId="1B58B23A" w14:textId="65E53F6F" w:rsidR="005917DD" w:rsidRPr="001808E2" w:rsidRDefault="5A08FB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30493">
              <w:rPr>
                <w:rFonts w:asciiTheme="minorHAnsi" w:eastAsia="Calibri" w:hAnsiTheme="minorHAnsi" w:cstheme="minorHAnsi"/>
                <w:color w:val="auto"/>
              </w:rPr>
              <w:t xml:space="preserve">ESF-8 Public Health </w:t>
            </w:r>
            <w:r w:rsidRPr="00EB32ED">
              <w:rPr>
                <w:rFonts w:asciiTheme="minorHAnsi" w:eastAsia="Calibri" w:hAnsiTheme="minorHAnsi" w:cstheme="minorHAnsi"/>
                <w:i/>
                <w:iCs/>
                <w:color w:val="1EEC08"/>
              </w:rPr>
              <w:t>[Optional “</w:t>
            </w:r>
            <w:r w:rsidRPr="00DC4B50">
              <w:rPr>
                <w:rFonts w:asciiTheme="minorHAnsi" w:eastAsia="Calibri" w:hAnsiTheme="minorHAnsi" w:cstheme="minorHAnsi"/>
              </w:rPr>
              <w:t>and Medical</w:t>
            </w:r>
            <w:r w:rsidRPr="00EB32ED">
              <w:rPr>
                <w:rFonts w:asciiTheme="minorHAnsi" w:eastAsia="Calibri" w:hAnsiTheme="minorHAnsi" w:cstheme="minorHAnsi"/>
                <w:i/>
                <w:iCs/>
                <w:color w:val="1EEC08"/>
              </w:rPr>
              <w:t>”]</w:t>
            </w:r>
            <w:r w:rsidRPr="00EB32ED">
              <w:rPr>
                <w:rFonts w:asciiTheme="minorHAnsi" w:hAnsiTheme="minorHAnsi" w:cstheme="minorHAnsi"/>
                <w:i/>
                <w:iCs/>
                <w:color w:val="1EEC08"/>
              </w:rPr>
              <w:t xml:space="preserve"> </w:t>
            </w:r>
            <w:r w:rsidRPr="00EB32ED">
              <w:rPr>
                <w:rFonts w:asciiTheme="minorHAnsi" w:hAnsiTheme="minorHAnsi" w:cstheme="minorHAnsi"/>
                <w:i/>
                <w:iCs/>
                <w:color w:val="A8D08D" w:themeColor="accent6" w:themeTint="99"/>
              </w:rPr>
              <w:t xml:space="preserve"> </w:t>
            </w:r>
          </w:p>
        </w:tc>
      </w:tr>
      <w:tr w:rsidR="5A08FB5F" w:rsidRPr="001808E2" w14:paraId="734956BE" w14:textId="77777777" w:rsidTr="00997B3E">
        <w:trPr>
          <w:trHeight w:val="268"/>
        </w:trPr>
        <w:tc>
          <w:tcPr>
            <w:tcW w:w="10910" w:type="dxa"/>
            <w:gridSpan w:val="4"/>
            <w:shd w:val="clear" w:color="auto" w:fill="FFFFFF" w:themeFill="background1"/>
            <w:hideMark/>
          </w:tcPr>
          <w:p w14:paraId="097AB2C6" w14:textId="3C905F1A" w:rsidR="61EC39C6" w:rsidRPr="001808E2" w:rsidRDefault="61EC39C6" w:rsidP="5A08FB5F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</w:rPr>
              <w:t>Situation Report Number:</w:t>
            </w:r>
          </w:p>
        </w:tc>
      </w:tr>
      <w:tr w:rsidR="5A08FB5F" w:rsidRPr="001808E2" w14:paraId="188E65D0" w14:textId="77777777" w:rsidTr="00997B3E">
        <w:trPr>
          <w:trHeight w:val="268"/>
        </w:trPr>
        <w:tc>
          <w:tcPr>
            <w:tcW w:w="10910" w:type="dxa"/>
            <w:gridSpan w:val="4"/>
            <w:hideMark/>
          </w:tcPr>
          <w:p w14:paraId="4815B54A" w14:textId="793AA57B" w:rsidR="5A08FB5F" w:rsidRPr="001808E2" w:rsidRDefault="61EC39C6" w:rsidP="5A08FB5F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</w:rPr>
              <w:t>Incident Name:</w:t>
            </w:r>
          </w:p>
        </w:tc>
      </w:tr>
      <w:tr w:rsidR="5A08FB5F" w:rsidRPr="001808E2" w14:paraId="5DDE1244" w14:textId="77777777" w:rsidTr="00997B3E">
        <w:trPr>
          <w:trHeight w:val="268"/>
        </w:trPr>
        <w:tc>
          <w:tcPr>
            <w:tcW w:w="10910" w:type="dxa"/>
            <w:gridSpan w:val="4"/>
            <w:hideMark/>
          </w:tcPr>
          <w:p w14:paraId="4E2D6B67" w14:textId="7B0B385B" w:rsidR="5A08FB5F" w:rsidRPr="001808E2" w:rsidRDefault="61EC39C6" w:rsidP="5A08FB5F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</w:rPr>
              <w:t>Incident Number:</w:t>
            </w:r>
          </w:p>
        </w:tc>
      </w:tr>
      <w:tr w:rsidR="00062B18" w14:paraId="0E2947E1" w14:textId="77777777" w:rsidTr="00997B3E">
        <w:trPr>
          <w:trHeight w:val="353"/>
        </w:trPr>
        <w:tc>
          <w:tcPr>
            <w:tcW w:w="10910" w:type="dxa"/>
            <w:gridSpan w:val="4"/>
          </w:tcPr>
          <w:p w14:paraId="07316CD8" w14:textId="4345847C" w:rsidR="00062B18" w:rsidRPr="00C40E75" w:rsidRDefault="00E43544" w:rsidP="20D26A3B">
            <w:pPr>
              <w:pStyle w:val="NormalWeb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Emergency Proclamations/Declarations:</w:t>
            </w:r>
          </w:p>
        </w:tc>
      </w:tr>
      <w:tr w:rsidR="20D26A3B" w:rsidRPr="001808E2" w14:paraId="389C99E5" w14:textId="77777777" w:rsidTr="00997B3E">
        <w:trPr>
          <w:trHeight w:val="317"/>
        </w:trPr>
        <w:tc>
          <w:tcPr>
            <w:tcW w:w="10910" w:type="dxa"/>
            <w:gridSpan w:val="4"/>
            <w:hideMark/>
          </w:tcPr>
          <w:p w14:paraId="45343345" w14:textId="2045DB0A" w:rsidR="20D26A3B" w:rsidRPr="001808E2" w:rsidRDefault="44248042" w:rsidP="20D26A3B">
            <w:pPr>
              <w:pStyle w:val="NormalWeb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A431F6">
              <w:rPr>
                <w:rFonts w:asciiTheme="minorHAnsi" w:hAnsiTheme="minorHAnsi" w:cstheme="minorBidi"/>
                <w:b/>
                <w:color w:val="000000" w:themeColor="text1"/>
              </w:rPr>
              <w:t>EOC Status</w:t>
            </w:r>
            <w:r w:rsidR="7E9BB7D3" w:rsidRPr="00A431F6">
              <w:rPr>
                <w:rFonts w:asciiTheme="minorHAnsi" w:hAnsiTheme="minorHAnsi" w:cstheme="minorBidi"/>
                <w:b/>
                <w:color w:val="000000" w:themeColor="text1"/>
              </w:rPr>
              <w:t xml:space="preserve">: </w:t>
            </w:r>
            <w:r w:rsidR="176F5EDA" w:rsidRPr="0075198A">
              <w:rPr>
                <w:rFonts w:asciiTheme="minorHAnsi" w:hAnsiTheme="minorHAnsi" w:cstheme="minorBidi"/>
                <w:b/>
                <w:bCs/>
                <w:i/>
                <w:iCs/>
                <w:color w:val="148511"/>
              </w:rPr>
              <w:t>[</w:t>
            </w:r>
            <w:r w:rsidR="03E10B76" w:rsidRPr="0075198A">
              <w:rPr>
                <w:rFonts w:asciiTheme="minorHAnsi" w:hAnsiTheme="minorHAnsi" w:cstheme="minorBidi"/>
                <w:b/>
                <w:bCs/>
                <w:i/>
                <w:iCs/>
                <w:color w:val="148511"/>
              </w:rPr>
              <w:t xml:space="preserve">Choose one: </w:t>
            </w:r>
            <w:r w:rsidR="334073CA" w:rsidRPr="0075198A">
              <w:rPr>
                <w:rFonts w:asciiTheme="minorHAnsi" w:hAnsiTheme="minorHAnsi" w:cstheme="minorBidi"/>
                <w:b/>
                <w:bCs/>
                <w:i/>
                <w:color w:val="148511"/>
              </w:rPr>
              <w:t>Monitoring,</w:t>
            </w:r>
            <w:r w:rsidR="326D2F42" w:rsidRPr="0075198A">
              <w:rPr>
                <w:rFonts w:asciiTheme="minorHAnsi" w:hAnsiTheme="minorHAnsi" w:cstheme="minorBidi"/>
                <w:b/>
                <w:bCs/>
                <w:i/>
                <w:color w:val="148511"/>
              </w:rPr>
              <w:t xml:space="preserve"> </w:t>
            </w:r>
            <w:r w:rsidR="29F0C064" w:rsidRPr="0075198A">
              <w:rPr>
                <w:rFonts w:asciiTheme="minorHAnsi" w:hAnsiTheme="minorHAnsi" w:cstheme="minorBidi"/>
                <w:b/>
                <w:bCs/>
                <w:i/>
                <w:color w:val="148511"/>
              </w:rPr>
              <w:t>Partially</w:t>
            </w:r>
            <w:r w:rsidR="641FD8DD" w:rsidRPr="0075198A">
              <w:rPr>
                <w:rFonts w:asciiTheme="minorHAnsi" w:hAnsiTheme="minorHAnsi" w:cstheme="minorBidi"/>
                <w:b/>
                <w:bCs/>
                <w:i/>
                <w:color w:val="148511"/>
              </w:rPr>
              <w:t xml:space="preserve"> Activated, </w:t>
            </w:r>
            <w:r w:rsidR="355F419D" w:rsidRPr="0075198A">
              <w:rPr>
                <w:rFonts w:asciiTheme="minorHAnsi" w:hAnsiTheme="minorHAnsi" w:cstheme="minorBidi"/>
                <w:b/>
                <w:bCs/>
                <w:i/>
                <w:color w:val="148511"/>
              </w:rPr>
              <w:t>Fully Activated</w:t>
            </w:r>
            <w:r w:rsidR="7642ABC5" w:rsidRPr="0075198A">
              <w:rPr>
                <w:rFonts w:asciiTheme="minorHAnsi" w:hAnsiTheme="minorHAnsi" w:cstheme="minorBid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488BBE70" w:rsidRPr="001808E2" w14:paraId="4453EE56" w14:textId="77777777" w:rsidTr="00997B3E">
        <w:trPr>
          <w:trHeight w:val="344"/>
        </w:trPr>
        <w:tc>
          <w:tcPr>
            <w:tcW w:w="10910" w:type="dxa"/>
            <w:gridSpan w:val="4"/>
            <w:hideMark/>
          </w:tcPr>
          <w:p w14:paraId="6265981A" w14:textId="2C57E812" w:rsidR="488BBE70" w:rsidRPr="001808E2" w:rsidRDefault="27137F4D" w:rsidP="488BBE70">
            <w:pPr>
              <w:pStyle w:val="NormalWeb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A431F6">
              <w:rPr>
                <w:rFonts w:asciiTheme="minorHAnsi" w:hAnsiTheme="minorHAnsi" w:cstheme="minorBidi"/>
                <w:b/>
                <w:color w:val="000000" w:themeColor="text1"/>
              </w:rPr>
              <w:t>ESF-8</w:t>
            </w:r>
            <w:r w:rsidR="4A659554" w:rsidRPr="00A431F6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  <w:r w:rsidR="1BA4FE14" w:rsidRPr="00A431F6">
              <w:rPr>
                <w:rFonts w:asciiTheme="minorHAnsi" w:hAnsiTheme="minorHAnsi" w:cstheme="minorBidi"/>
                <w:b/>
                <w:color w:val="000000" w:themeColor="text1"/>
              </w:rPr>
              <w:t xml:space="preserve">Leads </w:t>
            </w:r>
            <w:r w:rsidR="066E84B2" w:rsidRPr="00A431F6">
              <w:rPr>
                <w:rFonts w:asciiTheme="minorHAnsi" w:hAnsiTheme="minorHAnsi" w:cstheme="minorBidi"/>
                <w:b/>
                <w:color w:val="000000" w:themeColor="text1"/>
              </w:rPr>
              <w:t xml:space="preserve">or </w:t>
            </w:r>
            <w:r w:rsidR="1E97106F" w:rsidRPr="00A431F6">
              <w:rPr>
                <w:rFonts w:asciiTheme="minorHAnsi" w:hAnsiTheme="minorHAnsi" w:cstheme="minorBidi"/>
                <w:b/>
                <w:color w:val="000000" w:themeColor="text1"/>
              </w:rPr>
              <w:t xml:space="preserve">Incident </w:t>
            </w:r>
            <w:r w:rsidR="28ED5631" w:rsidRPr="00A431F6">
              <w:rPr>
                <w:rFonts w:asciiTheme="minorHAnsi" w:hAnsiTheme="minorHAnsi" w:cstheme="minorBidi"/>
                <w:b/>
                <w:color w:val="000000" w:themeColor="text1"/>
              </w:rPr>
              <w:t xml:space="preserve">Commanders: </w:t>
            </w:r>
            <w:r w:rsidR="6DFD6116" w:rsidRPr="0075198A">
              <w:rPr>
                <w:rFonts w:asciiTheme="minorHAnsi" w:hAnsiTheme="minorHAnsi" w:cstheme="minorBidi"/>
                <w:b/>
                <w:bCs/>
                <w:i/>
                <w:iCs/>
                <w:color w:val="148511"/>
              </w:rPr>
              <w:t>[Insert Names, Titles, and Contract Information]</w:t>
            </w:r>
          </w:p>
        </w:tc>
      </w:tr>
      <w:tr w:rsidR="00CF2F30" w:rsidRPr="001808E2" w14:paraId="65FBD10E" w14:textId="77777777" w:rsidTr="008E6682">
        <w:trPr>
          <w:trHeight w:val="537"/>
        </w:trPr>
        <w:tc>
          <w:tcPr>
            <w:tcW w:w="1216" w:type="dxa"/>
            <w:hideMark/>
          </w:tcPr>
          <w:p w14:paraId="21F026DE" w14:textId="66A83465" w:rsidR="00CF2F30" w:rsidRPr="001808E2" w:rsidRDefault="00CF2F30" w:rsidP="1DB2F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Date: </w:t>
            </w:r>
          </w:p>
        </w:tc>
        <w:tc>
          <w:tcPr>
            <w:tcW w:w="976" w:type="dxa"/>
          </w:tcPr>
          <w:p w14:paraId="150FCB5F" w14:textId="5A8009EF" w:rsidR="00CF2F30" w:rsidRPr="001808E2" w:rsidRDefault="00CF2F30" w:rsidP="1DB2F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</w:rPr>
              <w:t>Time:</w:t>
            </w:r>
          </w:p>
        </w:tc>
        <w:tc>
          <w:tcPr>
            <w:tcW w:w="8718" w:type="dxa"/>
            <w:gridSpan w:val="2"/>
          </w:tcPr>
          <w:p w14:paraId="4B77DA26" w14:textId="46D1D50B" w:rsidR="00CF2F30" w:rsidRPr="001808E2" w:rsidRDefault="003618DC" w:rsidP="1DB2F4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808E2">
              <w:rPr>
                <w:rFonts w:asciiTheme="minorHAnsi" w:hAnsiTheme="minorHAnsi" w:cstheme="minorHAnsi"/>
                <w:color w:val="000000" w:themeColor="text1"/>
              </w:rPr>
              <w:t xml:space="preserve">Situation </w:t>
            </w:r>
            <w:r w:rsidR="00AF53FF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1808E2">
              <w:rPr>
                <w:rFonts w:asciiTheme="minorHAnsi" w:hAnsiTheme="minorHAnsi" w:cstheme="minorHAnsi"/>
                <w:color w:val="000000" w:themeColor="text1"/>
              </w:rPr>
              <w:t xml:space="preserve">eports will be released daily at approximately </w:t>
            </w:r>
            <w:r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[</w:t>
            </w:r>
            <w:r w:rsidR="00A05B81"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Insert t</w:t>
            </w:r>
            <w:r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ime]</w:t>
            </w:r>
            <w:r w:rsidRPr="0075198A">
              <w:rPr>
                <w:rFonts w:asciiTheme="minorHAnsi" w:hAnsiTheme="minorHAnsi" w:cstheme="minorHAnsi"/>
                <w:b/>
                <w:bCs/>
                <w:color w:val="148511"/>
              </w:rPr>
              <w:t xml:space="preserve">. </w:t>
            </w:r>
            <w:r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[</w:t>
            </w:r>
            <w:r w:rsidR="00A05B81"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Insert c</w:t>
            </w:r>
            <w:r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olor</w:t>
            </w:r>
            <w:r w:rsidR="006F50A1"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 xml:space="preserve"> name</w:t>
            </w:r>
            <w:r w:rsidRPr="0075198A">
              <w:rPr>
                <w:rFonts w:asciiTheme="minorHAnsi" w:hAnsiTheme="minorHAnsi" w:cstheme="minorHAnsi"/>
                <w:b/>
                <w:bCs/>
                <w:i/>
                <w:iCs/>
                <w:color w:val="148511"/>
              </w:rPr>
              <w:t>]</w:t>
            </w:r>
            <w:r w:rsidRPr="0075198A">
              <w:rPr>
                <w:rFonts w:asciiTheme="minorHAnsi" w:hAnsiTheme="minorHAnsi" w:cstheme="minorHAnsi"/>
                <w:color w:val="148511"/>
              </w:rPr>
              <w:t xml:space="preserve"> </w:t>
            </w:r>
            <w:r w:rsidRPr="001808E2">
              <w:rPr>
                <w:rFonts w:asciiTheme="minorHAnsi" w:hAnsiTheme="minorHAnsi" w:cstheme="minorHAnsi"/>
                <w:color w:val="000000" w:themeColor="text1"/>
              </w:rPr>
              <w:t>text reflects new or updated information.</w:t>
            </w:r>
          </w:p>
        </w:tc>
      </w:tr>
      <w:tr w:rsidR="1DB2F4BC" w:rsidRPr="001808E2" w14:paraId="1AE2B71D" w14:textId="77777777" w:rsidTr="00997B3E">
        <w:trPr>
          <w:trHeight w:val="268"/>
        </w:trPr>
        <w:tc>
          <w:tcPr>
            <w:tcW w:w="10910" w:type="dxa"/>
            <w:gridSpan w:val="4"/>
            <w:hideMark/>
          </w:tcPr>
          <w:p w14:paraId="1F76EB33" w14:textId="3FCB8FBB" w:rsidR="1DB2F4BC" w:rsidRPr="0075198A" w:rsidRDefault="00C26FD0" w:rsidP="4AEAC3B1">
            <w:pPr>
              <w:rPr>
                <w:b/>
                <w:bCs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</w:t>
            </w:r>
            <w:r w:rsidR="006F50A1" w:rsidRPr="0075198A">
              <w:rPr>
                <w:b/>
                <w:bCs/>
                <w:i/>
                <w:iCs/>
                <w:color w:val="148511"/>
              </w:rPr>
              <w:t>Provide instructions</w:t>
            </w:r>
            <w:r w:rsidRPr="0075198A">
              <w:rPr>
                <w:b/>
                <w:bCs/>
                <w:i/>
                <w:color w:val="148511"/>
              </w:rPr>
              <w:t xml:space="preserve"> for signing up for emergency alerts</w:t>
            </w:r>
            <w:r w:rsidRPr="0075198A">
              <w:rPr>
                <w:b/>
                <w:bCs/>
                <w:i/>
                <w:iCs/>
                <w:color w:val="148511"/>
              </w:rPr>
              <w:t>]</w:t>
            </w:r>
          </w:p>
        </w:tc>
      </w:tr>
      <w:tr w:rsidR="20D26A3B" w:rsidRPr="001808E2" w14:paraId="6B3A98CB" w14:textId="77777777" w:rsidTr="00A431F6">
        <w:trPr>
          <w:trHeight w:val="311"/>
        </w:trPr>
        <w:tc>
          <w:tcPr>
            <w:tcW w:w="10910" w:type="dxa"/>
            <w:gridSpan w:val="4"/>
            <w:hideMark/>
          </w:tcPr>
          <w:p w14:paraId="77313E81" w14:textId="6DE68C8D" w:rsidR="20D26A3B" w:rsidRPr="0075198A" w:rsidRDefault="342AB27E" w:rsidP="0064147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</w:t>
            </w:r>
            <w:r w:rsidR="006F50A1" w:rsidRPr="0075198A">
              <w:rPr>
                <w:b/>
                <w:bCs/>
                <w:i/>
                <w:iCs/>
                <w:color w:val="148511"/>
              </w:rPr>
              <w:t>Provide i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nstruction for how to support impacted community (e.g., </w:t>
            </w:r>
            <w:r w:rsidR="008E5F12" w:rsidRPr="0075198A">
              <w:rPr>
                <w:b/>
                <w:bCs/>
                <w:i/>
                <w:iCs/>
                <w:color w:val="148511"/>
              </w:rPr>
              <w:t>l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ocal </w:t>
            </w:r>
            <w:r w:rsidR="008E5F12" w:rsidRPr="0075198A">
              <w:rPr>
                <w:b/>
                <w:bCs/>
                <w:i/>
                <w:iCs/>
                <w:color w:val="148511"/>
              </w:rPr>
              <w:t>n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on-profits </w:t>
            </w:r>
            <w:r w:rsidR="008E5F12" w:rsidRPr="0075198A">
              <w:rPr>
                <w:b/>
                <w:bCs/>
                <w:i/>
                <w:iCs/>
                <w:color w:val="148511"/>
              </w:rPr>
              <w:t>a</w:t>
            </w:r>
            <w:r w:rsidRPr="0075198A">
              <w:rPr>
                <w:b/>
                <w:bCs/>
                <w:i/>
                <w:iCs/>
                <w:color w:val="148511"/>
              </w:rPr>
              <w:t>ccepting/</w:t>
            </w:r>
            <w:r w:rsidR="008E5F12" w:rsidRPr="0075198A">
              <w:rPr>
                <w:b/>
                <w:bCs/>
                <w:i/>
                <w:iCs/>
                <w:color w:val="148511"/>
              </w:rPr>
              <w:t>d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istributing </w:t>
            </w:r>
            <w:r w:rsidR="008E5F12" w:rsidRPr="0075198A">
              <w:rPr>
                <w:b/>
                <w:bCs/>
                <w:i/>
                <w:iCs/>
                <w:color w:val="148511"/>
              </w:rPr>
              <w:t>d</w:t>
            </w:r>
            <w:r w:rsidRPr="0075198A">
              <w:rPr>
                <w:b/>
                <w:bCs/>
                <w:i/>
                <w:iCs/>
                <w:color w:val="148511"/>
              </w:rPr>
              <w:t>onations)]</w:t>
            </w:r>
          </w:p>
        </w:tc>
      </w:tr>
      <w:tr w:rsidR="00D24697" w:rsidRPr="001808E2" w14:paraId="5AF2CF32" w14:textId="77777777" w:rsidTr="00997B3E">
        <w:trPr>
          <w:trHeight w:val="268"/>
        </w:trPr>
        <w:tc>
          <w:tcPr>
            <w:tcW w:w="10910" w:type="dxa"/>
            <w:gridSpan w:val="4"/>
          </w:tcPr>
          <w:p w14:paraId="0198B8B6" w14:textId="08773848" w:rsidR="00D24697" w:rsidRPr="0075198A" w:rsidRDefault="00D24697" w:rsidP="00641472">
            <w:pPr>
              <w:rPr>
                <w:b/>
                <w:bCs/>
                <w:i/>
                <w:iCs/>
                <w:color w:val="70AD47" w:themeColor="accent6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</w:t>
            </w:r>
            <w:r w:rsidR="006F50A1" w:rsidRPr="0075198A">
              <w:rPr>
                <w:b/>
                <w:bCs/>
                <w:i/>
                <w:iCs/>
                <w:color w:val="148511"/>
              </w:rPr>
              <w:t>Provide instructions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 on where to find additional information and submit questions]</w:t>
            </w:r>
          </w:p>
        </w:tc>
      </w:tr>
      <w:tr w:rsidR="5210851A" w14:paraId="0CA5F234" w14:textId="77777777" w:rsidTr="00997B3E">
        <w:trPr>
          <w:trHeight w:val="268"/>
        </w:trPr>
        <w:tc>
          <w:tcPr>
            <w:tcW w:w="10910" w:type="dxa"/>
            <w:gridSpan w:val="4"/>
            <w:shd w:val="clear" w:color="auto" w:fill="E7E6E6" w:themeFill="background2"/>
          </w:tcPr>
          <w:p w14:paraId="3F3E0081" w14:textId="3C5F907A" w:rsidR="5210851A" w:rsidRDefault="5210851A" w:rsidP="5210851A">
            <w:pPr>
              <w:pStyle w:val="NormalWeb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5210851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Key Updates </w:t>
            </w:r>
          </w:p>
        </w:tc>
      </w:tr>
      <w:tr w:rsidR="00C578CB" w:rsidRPr="001808E2" w14:paraId="35B628F4" w14:textId="77777777" w:rsidTr="008E6682">
        <w:trPr>
          <w:trHeight w:val="268"/>
        </w:trPr>
        <w:tc>
          <w:tcPr>
            <w:tcW w:w="2192" w:type="dxa"/>
            <w:gridSpan w:val="2"/>
            <w:shd w:val="clear" w:color="auto" w:fill="D5DCE4" w:themeFill="text2" w:themeFillTint="33"/>
          </w:tcPr>
          <w:p w14:paraId="097EC205" w14:textId="2078BB38" w:rsidR="00C578CB" w:rsidRPr="001808E2" w:rsidRDefault="00C578CB" w:rsidP="00C578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Health Advisories/Orders</w:t>
            </w:r>
          </w:p>
        </w:tc>
        <w:tc>
          <w:tcPr>
            <w:tcW w:w="8718" w:type="dxa"/>
            <w:gridSpan w:val="2"/>
          </w:tcPr>
          <w:p w14:paraId="5EE5ECB1" w14:textId="3D4EC03D" w:rsidR="00C578CB" w:rsidRPr="0075198A" w:rsidRDefault="00694FD9" w:rsidP="00641472">
            <w:pPr>
              <w:rPr>
                <w:rFonts w:cstheme="minorHAnsi"/>
                <w:b/>
                <w:bCs/>
                <w:color w:val="148511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</w:t>
            </w:r>
            <w:r w:rsidR="00C578CB" w:rsidRPr="0075198A">
              <w:rPr>
                <w:b/>
                <w:bCs/>
                <w:i/>
                <w:iCs/>
                <w:color w:val="148511"/>
              </w:rPr>
              <w:t>Describe</w:t>
            </w:r>
            <w:r w:rsidRPr="0075198A">
              <w:rPr>
                <w:b/>
                <w:bCs/>
                <w:i/>
                <w:iCs/>
                <w:color w:val="148511"/>
              </w:rPr>
              <w:t>]</w:t>
            </w:r>
          </w:p>
        </w:tc>
      </w:tr>
      <w:tr w:rsidR="5210851A" w14:paraId="1AA2E1D1" w14:textId="77777777" w:rsidTr="008E6682">
        <w:trPr>
          <w:trHeight w:val="268"/>
        </w:trPr>
        <w:tc>
          <w:tcPr>
            <w:tcW w:w="2192" w:type="dxa"/>
            <w:gridSpan w:val="2"/>
            <w:shd w:val="clear" w:color="auto" w:fill="8496B0" w:themeFill="text2" w:themeFillTint="99"/>
            <w:hideMark/>
          </w:tcPr>
          <w:p w14:paraId="10619554" w14:textId="7C6798B5" w:rsidR="5210851A" w:rsidRDefault="5210851A" w:rsidP="5210851A">
            <w:pPr>
              <w:pStyle w:val="NormalWeb"/>
              <w:rPr>
                <w:rFonts w:asciiTheme="minorHAnsi" w:hAnsiTheme="minorHAnsi" w:cstheme="minorBidi"/>
                <w:b/>
                <w:bCs/>
              </w:rPr>
            </w:pPr>
            <w:r w:rsidRPr="5210851A">
              <w:rPr>
                <w:rFonts w:asciiTheme="minorHAnsi" w:hAnsiTheme="minorHAnsi" w:cstheme="minorBidi"/>
                <w:b/>
                <w:bCs/>
              </w:rPr>
              <w:t xml:space="preserve">Policy Changes </w:t>
            </w:r>
          </w:p>
        </w:tc>
        <w:tc>
          <w:tcPr>
            <w:tcW w:w="8718" w:type="dxa"/>
            <w:gridSpan w:val="2"/>
            <w:hideMark/>
          </w:tcPr>
          <w:p w14:paraId="060ED268" w14:textId="7EDAE850" w:rsidR="5210851A" w:rsidRPr="0075198A" w:rsidRDefault="008A5DFA" w:rsidP="00641472">
            <w:pPr>
              <w:rPr>
                <w:b/>
                <w:bCs/>
                <w:i/>
                <w:iCs/>
                <w:color w:val="148511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</w:t>
            </w:r>
            <w:r w:rsidR="006F50A1" w:rsidRPr="0075198A">
              <w:rPr>
                <w:b/>
                <w:bCs/>
                <w:i/>
                <w:iCs/>
                <w:color w:val="148511"/>
              </w:rPr>
              <w:t xml:space="preserve">Include </w:t>
            </w:r>
            <w:r w:rsidR="0055522A" w:rsidRPr="0075198A">
              <w:rPr>
                <w:b/>
                <w:bCs/>
                <w:i/>
                <w:iCs/>
                <w:color w:val="148511"/>
              </w:rPr>
              <w:t>f</w:t>
            </w:r>
            <w:r w:rsidRPr="0075198A">
              <w:rPr>
                <w:b/>
                <w:bCs/>
                <w:i/>
                <w:iCs/>
                <w:color w:val="148511"/>
              </w:rPr>
              <w:t>ederal/</w:t>
            </w:r>
            <w:r w:rsidR="0055522A" w:rsidRPr="0075198A">
              <w:rPr>
                <w:b/>
                <w:bCs/>
                <w:i/>
                <w:iCs/>
                <w:color w:val="148511"/>
              </w:rPr>
              <w:t>l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ocal </w:t>
            </w:r>
            <w:r w:rsidR="0055522A" w:rsidRPr="0075198A">
              <w:rPr>
                <w:b/>
                <w:bCs/>
                <w:i/>
                <w:iCs/>
                <w:color w:val="148511"/>
              </w:rPr>
              <w:t>m</w:t>
            </w:r>
            <w:r w:rsidRPr="0075198A">
              <w:rPr>
                <w:b/>
                <w:bCs/>
                <w:i/>
                <w:iCs/>
                <w:color w:val="148511"/>
              </w:rPr>
              <w:t>andates</w:t>
            </w:r>
            <w:r w:rsidR="00254A2B" w:rsidRPr="0075198A">
              <w:rPr>
                <w:b/>
                <w:bCs/>
                <w:i/>
                <w:iCs/>
                <w:color w:val="148511"/>
              </w:rPr>
              <w:t xml:space="preserve"> (</w:t>
            </w:r>
            <w:r w:rsidR="0055522A" w:rsidRPr="0075198A">
              <w:rPr>
                <w:b/>
                <w:bCs/>
                <w:i/>
                <w:iCs/>
                <w:color w:val="148511"/>
              </w:rPr>
              <w:t>e.g., m</w:t>
            </w:r>
            <w:r w:rsidRPr="0075198A">
              <w:rPr>
                <w:b/>
                <w:bCs/>
                <w:i/>
                <w:iCs/>
                <w:color w:val="148511"/>
              </w:rPr>
              <w:t>asks, social distancing, isolation periods</w:t>
            </w:r>
            <w:r w:rsidR="0055522A" w:rsidRPr="0075198A">
              <w:rPr>
                <w:b/>
                <w:bCs/>
                <w:i/>
                <w:iCs/>
                <w:color w:val="148511"/>
              </w:rPr>
              <w:t>)</w:t>
            </w:r>
            <w:r w:rsidRPr="0075198A">
              <w:rPr>
                <w:b/>
                <w:bCs/>
                <w:i/>
                <w:iCs/>
                <w:color w:val="148511"/>
              </w:rPr>
              <w:t>]</w:t>
            </w:r>
          </w:p>
        </w:tc>
      </w:tr>
      <w:tr w:rsidR="006F622B" w:rsidRPr="001808E2" w14:paraId="65D960BE" w14:textId="77777777" w:rsidTr="008E6682">
        <w:trPr>
          <w:trHeight w:val="537"/>
        </w:trPr>
        <w:tc>
          <w:tcPr>
            <w:tcW w:w="2192" w:type="dxa"/>
            <w:gridSpan w:val="2"/>
            <w:shd w:val="clear" w:color="auto" w:fill="D5DCE4" w:themeFill="text2" w:themeFillTint="33"/>
            <w:hideMark/>
          </w:tcPr>
          <w:p w14:paraId="296E8325" w14:textId="1D00A221" w:rsidR="00C578CB" w:rsidRPr="001808E2" w:rsidRDefault="00C578CB" w:rsidP="00C578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</w:rPr>
              <w:t>Announcements &amp; Featured Media</w:t>
            </w:r>
          </w:p>
        </w:tc>
        <w:tc>
          <w:tcPr>
            <w:tcW w:w="8718" w:type="dxa"/>
            <w:gridSpan w:val="2"/>
            <w:hideMark/>
          </w:tcPr>
          <w:p w14:paraId="3ED754B4" w14:textId="043F95FB" w:rsidR="00C578CB" w:rsidRPr="0075198A" w:rsidRDefault="00C578CB" w:rsidP="00641472">
            <w:pPr>
              <w:rPr>
                <w:b/>
                <w:bCs/>
                <w:color w:val="148511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</w:t>
            </w:r>
            <w:r w:rsidR="00AE3AF1" w:rsidRPr="0075198A">
              <w:rPr>
                <w:b/>
                <w:bCs/>
                <w:i/>
                <w:iCs/>
                <w:color w:val="148511"/>
              </w:rPr>
              <w:t>Include m</w:t>
            </w:r>
            <w:r w:rsidRPr="0075198A">
              <w:rPr>
                <w:b/>
                <w:bCs/>
                <w:i/>
                <w:iCs/>
                <w:color w:val="148511"/>
              </w:rPr>
              <w:t>edia coverage since the last Sit</w:t>
            </w:r>
            <w:r w:rsidR="007356F6" w:rsidRPr="0075198A">
              <w:rPr>
                <w:b/>
                <w:bCs/>
                <w:i/>
                <w:iCs/>
                <w:color w:val="148511"/>
              </w:rPr>
              <w:t xml:space="preserve">uation </w:t>
            </w:r>
            <w:r w:rsidRPr="0075198A">
              <w:rPr>
                <w:b/>
                <w:bCs/>
                <w:i/>
                <w:iCs/>
                <w:color w:val="148511"/>
              </w:rPr>
              <w:t>Rep</w:t>
            </w:r>
            <w:r w:rsidR="007356F6" w:rsidRPr="0075198A">
              <w:rPr>
                <w:b/>
                <w:bCs/>
                <w:i/>
                <w:iCs/>
                <w:color w:val="148511"/>
              </w:rPr>
              <w:t>ort</w:t>
            </w:r>
            <w:r w:rsidRPr="0075198A">
              <w:rPr>
                <w:b/>
                <w:bCs/>
                <w:i/>
                <w:iCs/>
                <w:color w:val="148511"/>
              </w:rPr>
              <w:t xml:space="preserve"> was released]</w:t>
            </w:r>
          </w:p>
        </w:tc>
      </w:tr>
      <w:tr w:rsidR="00373308" w:rsidRPr="001808E2" w14:paraId="0144368A" w14:textId="77777777" w:rsidTr="008E6682">
        <w:trPr>
          <w:trHeight w:val="548"/>
        </w:trPr>
        <w:tc>
          <w:tcPr>
            <w:tcW w:w="2192" w:type="dxa"/>
            <w:gridSpan w:val="2"/>
            <w:shd w:val="clear" w:color="auto" w:fill="8496B0" w:themeFill="text2" w:themeFillTint="99"/>
            <w:hideMark/>
          </w:tcPr>
          <w:p w14:paraId="68F4F43C" w14:textId="295F0826" w:rsidR="00373308" w:rsidRPr="001808E2" w:rsidRDefault="7ED845BF" w:rsidP="00AD26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</w:rPr>
            </w:pPr>
            <w:r w:rsidRPr="00A431F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Priorities for Current Operational Period </w:t>
            </w:r>
          </w:p>
        </w:tc>
        <w:tc>
          <w:tcPr>
            <w:tcW w:w="8718" w:type="dxa"/>
            <w:gridSpan w:val="2"/>
            <w:hideMark/>
          </w:tcPr>
          <w:p w14:paraId="184A9BB5" w14:textId="68EBBC8C" w:rsidR="00373308" w:rsidRPr="0075198A" w:rsidRDefault="00694FD9" w:rsidP="00AD26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48511"/>
              </w:rPr>
            </w:pPr>
            <w:r w:rsidRPr="0075198A">
              <w:rPr>
                <w:rFonts w:asciiTheme="minorHAnsi" w:hAnsiTheme="minorHAnsi" w:cstheme="minorBidi"/>
                <w:b/>
                <w:bCs/>
                <w:i/>
                <w:iCs/>
                <w:color w:val="148511"/>
              </w:rPr>
              <w:t>[Describe]</w:t>
            </w:r>
          </w:p>
        </w:tc>
      </w:tr>
      <w:tr w:rsidR="00373308" w:rsidRPr="001808E2" w14:paraId="0FA9F135" w14:textId="77777777" w:rsidTr="008E6682">
        <w:trPr>
          <w:trHeight w:val="268"/>
        </w:trPr>
        <w:tc>
          <w:tcPr>
            <w:tcW w:w="2192" w:type="dxa"/>
            <w:gridSpan w:val="2"/>
            <w:shd w:val="clear" w:color="auto" w:fill="D5DCE4" w:themeFill="text2" w:themeFillTint="33"/>
            <w:hideMark/>
          </w:tcPr>
          <w:p w14:paraId="30ED000F" w14:textId="3D1DBE23" w:rsidR="00373308" w:rsidRPr="001808E2" w:rsidRDefault="00373308" w:rsidP="00AD26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</w:rPr>
            </w:pPr>
            <w:r w:rsidRPr="00A431F6">
              <w:rPr>
                <w:rFonts w:asciiTheme="minorHAnsi" w:hAnsiTheme="minorHAnsi" w:cstheme="minorBidi"/>
                <w:b/>
                <w:color w:val="000000" w:themeColor="text1"/>
              </w:rPr>
              <w:t>Completed Activities</w:t>
            </w:r>
            <w:r w:rsidR="7ED845BF" w:rsidRPr="00A431F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Since Last Operational Period</w:t>
            </w:r>
          </w:p>
        </w:tc>
        <w:tc>
          <w:tcPr>
            <w:tcW w:w="8718" w:type="dxa"/>
            <w:gridSpan w:val="2"/>
            <w:hideMark/>
          </w:tcPr>
          <w:p w14:paraId="0F281492" w14:textId="498EF837" w:rsidR="00373308" w:rsidRPr="0075198A" w:rsidRDefault="00694FD9" w:rsidP="00641472">
            <w:pPr>
              <w:rPr>
                <w:rFonts w:cstheme="minorHAnsi"/>
                <w:b/>
                <w:bCs/>
                <w:color w:val="148511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[Describe]</w:t>
            </w:r>
          </w:p>
        </w:tc>
      </w:tr>
      <w:tr w:rsidR="00373308" w:rsidRPr="001808E2" w14:paraId="792AD0FD" w14:textId="77777777" w:rsidTr="008E6682">
        <w:trPr>
          <w:trHeight w:val="268"/>
        </w:trPr>
        <w:tc>
          <w:tcPr>
            <w:tcW w:w="2192" w:type="dxa"/>
            <w:gridSpan w:val="2"/>
            <w:shd w:val="clear" w:color="auto" w:fill="8496B0" w:themeFill="text2" w:themeFillTint="99"/>
            <w:hideMark/>
          </w:tcPr>
          <w:p w14:paraId="05973704" w14:textId="77777777" w:rsidR="00373308" w:rsidRPr="001808E2" w:rsidRDefault="00373308" w:rsidP="00AD26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808E2">
              <w:rPr>
                <w:rFonts w:asciiTheme="minorHAnsi" w:hAnsiTheme="minorHAnsi" w:cstheme="minorHAnsi"/>
                <w:b/>
                <w:bCs/>
                <w:color w:val="000000"/>
              </w:rPr>
              <w:t>Future Activities</w:t>
            </w:r>
          </w:p>
        </w:tc>
        <w:tc>
          <w:tcPr>
            <w:tcW w:w="8718" w:type="dxa"/>
            <w:gridSpan w:val="2"/>
            <w:hideMark/>
          </w:tcPr>
          <w:p w14:paraId="15264B7E" w14:textId="3C54F9FF" w:rsidR="00373308" w:rsidRPr="0075198A" w:rsidRDefault="00694FD9" w:rsidP="00641472">
            <w:pPr>
              <w:rPr>
                <w:rFonts w:cstheme="minorHAnsi"/>
                <w:b/>
                <w:bCs/>
                <w:color w:val="148511"/>
              </w:rPr>
            </w:pPr>
            <w:r w:rsidRPr="0075198A">
              <w:rPr>
                <w:b/>
                <w:bCs/>
                <w:i/>
                <w:iCs/>
                <w:color w:val="148511"/>
              </w:rPr>
              <w:t>[Describe]</w:t>
            </w:r>
          </w:p>
        </w:tc>
      </w:tr>
      <w:tr w:rsidR="00BE2330" w:rsidRPr="001808E2" w14:paraId="02BA51D1" w14:textId="77777777" w:rsidTr="00387C67">
        <w:trPr>
          <w:trHeight w:val="268"/>
        </w:trPr>
        <w:tc>
          <w:tcPr>
            <w:tcW w:w="8365" w:type="dxa"/>
            <w:gridSpan w:val="3"/>
            <w:shd w:val="clear" w:color="auto" w:fill="E7E6E6" w:themeFill="background2"/>
          </w:tcPr>
          <w:p w14:paraId="72CD64EC" w14:textId="564A388E" w:rsidR="00BE2330" w:rsidRPr="00BE2330" w:rsidRDefault="00BE2330" w:rsidP="00BE2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Essential Information</w:t>
            </w:r>
          </w:p>
        </w:tc>
        <w:tc>
          <w:tcPr>
            <w:tcW w:w="2545" w:type="dxa"/>
            <w:shd w:val="clear" w:color="auto" w:fill="E7E6E6" w:themeFill="background2"/>
          </w:tcPr>
          <w:p w14:paraId="183D4CDC" w14:textId="4E8FFC63" w:rsidR="00BE2330" w:rsidRPr="00641472" w:rsidRDefault="00BE2330" w:rsidP="00BE2330">
            <w:pPr>
              <w:jc w:val="center"/>
              <w:rPr>
                <w:i/>
                <w:iCs/>
                <w:color w:val="70AD47" w:themeColor="accent6"/>
              </w:rPr>
            </w:pPr>
            <w:r w:rsidRPr="00BE2330">
              <w:rPr>
                <w:b/>
                <w:bCs/>
              </w:rPr>
              <w:t>Data Source</w:t>
            </w:r>
          </w:p>
        </w:tc>
      </w:tr>
      <w:tr w:rsidR="00845877" w:rsidRPr="001808E2" w14:paraId="26D4BD14" w14:textId="77777777" w:rsidTr="00387C67">
        <w:trPr>
          <w:trHeight w:val="268"/>
        </w:trPr>
        <w:tc>
          <w:tcPr>
            <w:tcW w:w="2192" w:type="dxa"/>
            <w:gridSpan w:val="2"/>
            <w:vMerge w:val="restart"/>
            <w:shd w:val="clear" w:color="auto" w:fill="D5DCE4" w:themeFill="text2" w:themeFillTint="33"/>
          </w:tcPr>
          <w:p w14:paraId="29B7E422" w14:textId="5F04412D" w:rsidR="00845877" w:rsidRPr="008B74F0" w:rsidRDefault="00845877" w:rsidP="00893424">
            <w:pPr>
              <w:rPr>
                <w:b/>
              </w:rPr>
            </w:pPr>
            <w:r w:rsidRPr="008B74F0">
              <w:rPr>
                <w:b/>
              </w:rPr>
              <w:t>Other Essential Information (Non-ESF-8</w:t>
            </w:r>
            <w:r w:rsidRPr="008B74F0">
              <w:rPr>
                <w:b/>
                <w:bCs/>
              </w:rPr>
              <w:t>)</w:t>
            </w:r>
          </w:p>
          <w:p w14:paraId="0EB7BB67" w14:textId="77777777" w:rsidR="00845877" w:rsidRDefault="00845877" w:rsidP="00893424">
            <w:pPr>
              <w:rPr>
                <w:rFonts w:cstheme="minorHAnsi"/>
                <w:b/>
                <w:bCs/>
              </w:rPr>
            </w:pPr>
          </w:p>
          <w:p w14:paraId="399D2A19" w14:textId="44C2410B" w:rsidR="00845877" w:rsidRPr="00B8644D" w:rsidRDefault="00845877" w:rsidP="00893424">
            <w:pPr>
              <w:rPr>
                <w:color w:val="70AD47" w:themeColor="accent6"/>
              </w:rPr>
            </w:pPr>
            <w:r w:rsidRPr="00426B33">
              <w:rPr>
                <w:b/>
                <w:i/>
                <w:iCs/>
                <w:color w:val="148511"/>
              </w:rPr>
              <w:t>[</w:t>
            </w:r>
            <w:r w:rsidRPr="00426B33">
              <w:rPr>
                <w:b/>
                <w:i/>
                <w:color w:val="148511"/>
              </w:rPr>
              <w:t>When submitting a situation report to health department leadership, it may be helpful to include the information in the next column</w:t>
            </w:r>
            <w:r w:rsidRPr="00426B33">
              <w:rPr>
                <w:b/>
                <w:i/>
                <w:iCs/>
                <w:color w:val="148511"/>
              </w:rPr>
              <w:t>.</w:t>
            </w:r>
            <w:r w:rsidRPr="00426B33">
              <w:rPr>
                <w:b/>
                <w:i/>
                <w:color w:val="148511"/>
              </w:rPr>
              <w:t xml:space="preserve"> However, if the ESF-8 Situation Report is being integrated into Emergency Management’s larger situation report, these components will likely be submitted by other ESFs and would not be the </w:t>
            </w:r>
            <w:r w:rsidRPr="00426B33">
              <w:rPr>
                <w:b/>
                <w:i/>
                <w:color w:val="148511"/>
              </w:rPr>
              <w:lastRenderedPageBreak/>
              <w:t>responsibility of ESF-8.]</w:t>
            </w:r>
          </w:p>
          <w:p w14:paraId="4B5D84FA" w14:textId="77777777" w:rsidR="00845877" w:rsidRPr="001808E2" w:rsidRDefault="00845877" w:rsidP="00893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73" w:type="dxa"/>
          </w:tcPr>
          <w:p w14:paraId="77B19A11" w14:textId="3318CDAE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00641472">
              <w:rPr>
                <w:rFonts w:cstheme="minorHAnsi"/>
                <w:color w:val="000000" w:themeColor="text1"/>
              </w:rPr>
              <w:lastRenderedPageBreak/>
              <w:t>Weather/hazard forecasts: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[Provide f</w:t>
            </w:r>
            <w:r w:rsidRPr="00426B33">
              <w:rPr>
                <w:rFonts w:cstheme="minorHAnsi"/>
                <w:b/>
                <w:bCs/>
                <w:i/>
                <w:color w:val="148511"/>
              </w:rPr>
              <w:t>ire danger level, number of fires, fire containment levels,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 </w:t>
            </w:r>
            <w:r w:rsidRPr="00426B33">
              <w:rPr>
                <w:rFonts w:cstheme="minorHAnsi"/>
                <w:b/>
                <w:bCs/>
                <w:i/>
                <w:color w:val="148511"/>
              </w:rPr>
              <w:t>classification and trajectory of hurricane, projected flood zones, and active flood zones</w:t>
            </w:r>
            <w:r w:rsidRPr="00426B33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45" w:type="dxa"/>
          </w:tcPr>
          <w:p w14:paraId="5DC34256" w14:textId="660115F2" w:rsidR="00845877" w:rsidRPr="00BE2330" w:rsidRDefault="00845877" w:rsidP="00BE2330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1F4498F6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703B1CFA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5048CB67" w14:textId="3BA9F8D2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00641472">
              <w:rPr>
                <w:rFonts w:cstheme="minorHAnsi"/>
                <w:color w:val="000000" w:themeColor="text1"/>
              </w:rPr>
              <w:t>Critical infrastructure impacts: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[Identify p</w:t>
            </w:r>
            <w:r w:rsidRPr="00426B33">
              <w:rPr>
                <w:rFonts w:cstheme="minorHAnsi"/>
                <w:b/>
                <w:bCs/>
                <w:i/>
                <w:color w:val="148511"/>
              </w:rPr>
              <w:t>ower outages, water advisories/outages, road closures, school closures, airport closures, etc.</w:t>
            </w:r>
            <w:r w:rsidRPr="00426B33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45" w:type="dxa"/>
          </w:tcPr>
          <w:p w14:paraId="26D39D41" w14:textId="5CAC1259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3340BE1C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00E6AD7D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1B5EC3BC" w14:textId="21B85693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00A431F6">
              <w:rPr>
                <w:color w:val="000000" w:themeColor="text1"/>
              </w:rPr>
              <w:t>Population evacuation statistics: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[Insert n</w:t>
            </w:r>
            <w:r w:rsidRPr="00426B33">
              <w:rPr>
                <w:b/>
                <w:bCs/>
                <w:i/>
                <w:color w:val="148511"/>
              </w:rPr>
              <w:t xml:space="preserve">umber of displaced individuals, number 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of individuals in evacuation shelters, and number </w:t>
            </w:r>
            <w:r w:rsidRPr="00426B33">
              <w:rPr>
                <w:b/>
                <w:bCs/>
                <w:i/>
                <w:color w:val="148511"/>
              </w:rPr>
              <w:t>who have returned to the area</w:t>
            </w:r>
            <w:r w:rsidRPr="00426B33">
              <w:rPr>
                <w:b/>
                <w:bCs/>
                <w:i/>
                <w:iCs/>
                <w:color w:val="148511"/>
              </w:rPr>
              <w:t>, etc.]</w:t>
            </w:r>
          </w:p>
        </w:tc>
        <w:tc>
          <w:tcPr>
            <w:tcW w:w="2545" w:type="dxa"/>
          </w:tcPr>
          <w:p w14:paraId="2C9A371A" w14:textId="7423C58E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2E614903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25915F8C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13BF1AF2" w14:textId="7850EE7C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5C4223B8">
              <w:rPr>
                <w:color w:val="000000" w:themeColor="text1"/>
              </w:rPr>
              <w:t>Ingress and egress routes information: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</w:t>
            </w:r>
            <w:r w:rsidRPr="00426B33">
              <w:rPr>
                <w:b/>
                <w:bCs/>
                <w:i/>
                <w:color w:val="148511"/>
              </w:rPr>
              <w:t>Especially</w:t>
            </w:r>
            <w:r w:rsidRPr="00426B33">
              <w:rPr>
                <w:b/>
                <w:bCs/>
                <w:i/>
                <w:iCs/>
                <w:color w:val="148511"/>
              </w:rPr>
              <w:t>,</w:t>
            </w:r>
            <w:r w:rsidRPr="00426B33">
              <w:rPr>
                <w:b/>
                <w:bCs/>
                <w:i/>
                <w:color w:val="148511"/>
              </w:rPr>
              <w:t xml:space="preserve"> if </w:t>
            </w:r>
            <w:r w:rsidRPr="00426B33">
              <w:rPr>
                <w:b/>
                <w:bCs/>
                <w:i/>
                <w:iCs/>
                <w:color w:val="148511"/>
              </w:rPr>
              <w:t>using</w:t>
            </w:r>
            <w:r w:rsidRPr="00426B33">
              <w:rPr>
                <w:b/>
                <w:bCs/>
                <w:i/>
                <w:color w:val="148511"/>
              </w:rPr>
              <w:t xml:space="preserve"> contraflow on highways as </w:t>
            </w:r>
            <w:r w:rsidRPr="00426B33">
              <w:rPr>
                <w:b/>
                <w:bCs/>
                <w:i/>
                <w:iCs/>
                <w:color w:val="148511"/>
              </w:rPr>
              <w:t>an</w:t>
            </w:r>
            <w:r w:rsidRPr="00426B33">
              <w:rPr>
                <w:b/>
                <w:bCs/>
                <w:i/>
                <w:color w:val="148511"/>
              </w:rPr>
              <w:t xml:space="preserve"> evacuation strategy</w:t>
            </w:r>
            <w:r w:rsidRPr="00426B33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45" w:type="dxa"/>
          </w:tcPr>
          <w:p w14:paraId="550B524D" w14:textId="754FDC30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4758FD9B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59835A44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4168BB58" w14:textId="2C0A9DCE" w:rsidR="00845877" w:rsidRPr="00657B6B" w:rsidRDefault="00845877" w:rsidP="00657B6B">
            <w:pPr>
              <w:rPr>
                <w:i/>
                <w:iCs/>
                <w:color w:val="70AD47" w:themeColor="accent6"/>
              </w:rPr>
            </w:pPr>
            <w:r w:rsidRPr="00641472">
              <w:rPr>
                <w:rFonts w:cstheme="minorHAnsi"/>
                <w:color w:val="000000" w:themeColor="text1"/>
              </w:rPr>
              <w:t>Damage assessments: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 [Include p</w:t>
            </w:r>
            <w:r w:rsidRPr="00426B33">
              <w:rPr>
                <w:rFonts w:cstheme="minorHAnsi"/>
                <w:b/>
                <w:bCs/>
                <w:i/>
                <w:color w:val="148511"/>
              </w:rPr>
              <w:t>reliminary damage assessments cost estimates; this may be economic rather than physical damage</w:t>
            </w:r>
            <w:r w:rsidRPr="00426B33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45" w:type="dxa"/>
          </w:tcPr>
          <w:p w14:paraId="1F2AC875" w14:textId="29306A3F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1A4ABA62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40D9ECD9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683A0737" w14:textId="136FF249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00A431F6">
              <w:rPr>
                <w:color w:val="000000" w:themeColor="text1"/>
              </w:rPr>
              <w:t>Agricultural impact: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[Identify z</w:t>
            </w:r>
            <w:r w:rsidRPr="00426B33">
              <w:rPr>
                <w:b/>
                <w:bCs/>
                <w:i/>
                <w:color w:val="148511"/>
              </w:rPr>
              <w:t>oonotic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 </w:t>
            </w:r>
            <w:r w:rsidRPr="00426B33">
              <w:rPr>
                <w:b/>
                <w:bCs/>
                <w:i/>
                <w:color w:val="148511"/>
              </w:rPr>
              <w:t>disease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 in livestock/poultry, crop yields/damage, number of deceased or displaced livestock/poultry, etc.]</w:t>
            </w:r>
          </w:p>
        </w:tc>
        <w:tc>
          <w:tcPr>
            <w:tcW w:w="2545" w:type="dxa"/>
          </w:tcPr>
          <w:p w14:paraId="036023D1" w14:textId="49E4C3D8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2920F5E4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00ABEC24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686FD865" w14:textId="2B646681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00A431F6">
              <w:rPr>
                <w:color w:val="000000" w:themeColor="text1"/>
              </w:rPr>
              <w:t>Wildlife impacts: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[Identify z</w:t>
            </w:r>
            <w:r w:rsidRPr="00426B33">
              <w:rPr>
                <w:b/>
                <w:bCs/>
                <w:i/>
                <w:color w:val="148511"/>
              </w:rPr>
              <w:t>oonotic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 </w:t>
            </w:r>
            <w:r w:rsidRPr="00426B33">
              <w:rPr>
                <w:b/>
                <w:bCs/>
                <w:i/>
                <w:color w:val="148511"/>
              </w:rPr>
              <w:t>disease, destruction of ecosystems, deceased or displacing wildlife</w:t>
            </w:r>
            <w:r w:rsidRPr="00426B33">
              <w:rPr>
                <w:b/>
                <w:bCs/>
                <w:i/>
                <w:iCs/>
                <w:color w:val="148511"/>
              </w:rPr>
              <w:t>, etc.]</w:t>
            </w:r>
          </w:p>
        </w:tc>
        <w:tc>
          <w:tcPr>
            <w:tcW w:w="2545" w:type="dxa"/>
          </w:tcPr>
          <w:p w14:paraId="5E8ED8D3" w14:textId="50CD20CA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448B7E28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551A3615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56425515" w14:textId="19A68136" w:rsidR="00845877" w:rsidRPr="00657B6B" w:rsidRDefault="00845877" w:rsidP="000C7568">
            <w:pPr>
              <w:spacing w:line="259" w:lineRule="auto"/>
              <w:rPr>
                <w:i/>
                <w:iCs/>
                <w:color w:val="70AD47" w:themeColor="accent6"/>
              </w:rPr>
            </w:pPr>
            <w:r w:rsidRPr="00641472">
              <w:rPr>
                <w:rFonts w:cstheme="minorHAnsi"/>
                <w:color w:val="000000" w:themeColor="text1"/>
              </w:rPr>
              <w:t>Forestation impacts: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 [Include acreage impacted, extent of damage, etc.]</w:t>
            </w:r>
          </w:p>
        </w:tc>
        <w:tc>
          <w:tcPr>
            <w:tcW w:w="2545" w:type="dxa"/>
          </w:tcPr>
          <w:p w14:paraId="699998E5" w14:textId="07655A35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845877" w:rsidRPr="001808E2" w14:paraId="672B1F8A" w14:textId="77777777" w:rsidTr="00387C67">
        <w:trPr>
          <w:trHeight w:val="268"/>
        </w:trPr>
        <w:tc>
          <w:tcPr>
            <w:tcW w:w="2192" w:type="dxa"/>
            <w:gridSpan w:val="2"/>
            <w:vMerge/>
            <w:shd w:val="clear" w:color="auto" w:fill="D5DCE4" w:themeFill="text2" w:themeFillTint="33"/>
          </w:tcPr>
          <w:p w14:paraId="3BC5D429" w14:textId="77777777" w:rsidR="00845877" w:rsidRPr="008B74F0" w:rsidRDefault="00845877" w:rsidP="00893424">
            <w:pPr>
              <w:rPr>
                <w:b/>
              </w:rPr>
            </w:pPr>
          </w:p>
        </w:tc>
        <w:tc>
          <w:tcPr>
            <w:tcW w:w="6173" w:type="dxa"/>
          </w:tcPr>
          <w:p w14:paraId="26E1BC21" w14:textId="52B3D8FA" w:rsidR="00845877" w:rsidRPr="00657B6B" w:rsidRDefault="00845877" w:rsidP="00657B6B">
            <w:pPr>
              <w:rPr>
                <w:i/>
                <w:iCs/>
                <w:color w:val="70AD47" w:themeColor="accent6"/>
              </w:rPr>
            </w:pPr>
            <w:r w:rsidRPr="00A431F6">
              <w:rPr>
                <w:color w:val="000000" w:themeColor="text1"/>
              </w:rPr>
              <w:t>Resources available:</w:t>
            </w:r>
            <w:r w:rsidRPr="00A431F6">
              <w:rPr>
                <w:i/>
                <w:iCs/>
                <w:color w:val="70AD47" w:themeColor="accent6"/>
              </w:rPr>
              <w:t xml:space="preserve"> </w:t>
            </w:r>
            <w:r w:rsidRPr="00426B33">
              <w:rPr>
                <w:b/>
                <w:bCs/>
                <w:i/>
                <w:iCs/>
                <w:color w:val="148511"/>
              </w:rPr>
              <w:t>[Identify public assistance, sandbags, etc.]</w:t>
            </w:r>
          </w:p>
        </w:tc>
        <w:tc>
          <w:tcPr>
            <w:tcW w:w="2545" w:type="dxa"/>
          </w:tcPr>
          <w:p w14:paraId="2F68EBCF" w14:textId="583C930A" w:rsidR="00845877" w:rsidRPr="00BE2330" w:rsidRDefault="00845877" w:rsidP="00657B6B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1CADD46F" w14:textId="77777777" w:rsidR="00716C30" w:rsidRDefault="00716C30" w:rsidP="342AB27E">
      <w:pPr>
        <w:spacing w:after="240"/>
        <w:rPr>
          <w:rFonts w:eastAsia="Times New Roman"/>
          <w:color w:val="000000"/>
          <w:sz w:val="23"/>
          <w:szCs w:val="23"/>
        </w:rPr>
      </w:pPr>
    </w:p>
    <w:p w14:paraId="298739F7" w14:textId="548AED42" w:rsidR="342AB27E" w:rsidRPr="00426B33" w:rsidRDefault="00716C30" w:rsidP="342AB27E">
      <w:pPr>
        <w:spacing w:after="240"/>
        <w:rPr>
          <w:b/>
          <w:bCs/>
          <w:i/>
          <w:iCs/>
          <w:color w:val="148511"/>
        </w:rPr>
      </w:pPr>
      <w:r w:rsidRPr="00426B33">
        <w:rPr>
          <w:rFonts w:eastAsia="Times New Roman"/>
          <w:b/>
          <w:bCs/>
          <w:i/>
          <w:iCs/>
          <w:color w:val="148511"/>
          <w:sz w:val="23"/>
          <w:szCs w:val="23"/>
        </w:rPr>
        <w:t>[In the “</w:t>
      </w:r>
      <w:r w:rsidRPr="00426B33">
        <w:rPr>
          <w:b/>
          <w:bCs/>
          <w:i/>
          <w:iCs/>
          <w:color w:val="148511"/>
        </w:rPr>
        <w:t xml:space="preserve">Data Source” column, populate the appropriate data sources that can be used to collect the recommended information. This column is for internal reference only and should be deleted prior </w:t>
      </w:r>
      <w:r w:rsidR="6183D4BE" w:rsidRPr="00426B33">
        <w:rPr>
          <w:b/>
          <w:bCs/>
          <w:i/>
          <w:iCs/>
          <w:color w:val="148511"/>
        </w:rPr>
        <w:t xml:space="preserve">to </w:t>
      </w:r>
      <w:r w:rsidRPr="00426B33">
        <w:rPr>
          <w:b/>
          <w:bCs/>
          <w:i/>
          <w:iCs/>
          <w:color w:val="148511"/>
        </w:rPr>
        <w:t>publishing the situation report.]</w:t>
      </w: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45"/>
        <w:gridCol w:w="6120"/>
        <w:gridCol w:w="2521"/>
      </w:tblGrid>
      <w:tr w:rsidR="00997B3E" w:rsidRPr="001808E2" w14:paraId="4B44B514" w14:textId="08639961" w:rsidTr="3A0F74CE">
        <w:trPr>
          <w:trHeight w:val="314"/>
        </w:trPr>
        <w:tc>
          <w:tcPr>
            <w:tcW w:w="8365" w:type="dxa"/>
            <w:gridSpan w:val="2"/>
            <w:shd w:val="clear" w:color="auto" w:fill="D9D9D9" w:themeFill="background1" w:themeFillShade="D9"/>
          </w:tcPr>
          <w:p w14:paraId="646D2C2D" w14:textId="485E60FA" w:rsidR="00997B3E" w:rsidRPr="001808E2" w:rsidRDefault="00D92F15" w:rsidP="00C13F8D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bCs/>
              </w:rPr>
              <w:t xml:space="preserve">Community Public Health &amp; Medical Impacts 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6FFFD2D6" w14:textId="10B8DCC9" w:rsidR="00997B3E" w:rsidRPr="001808E2" w:rsidRDefault="00997B3E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Data Source</w:t>
            </w:r>
            <w:r w:rsidR="0041427C">
              <w:rPr>
                <w:rFonts w:cstheme="minorHAnsi"/>
                <w:b/>
              </w:rPr>
              <w:t xml:space="preserve"> </w:t>
            </w:r>
          </w:p>
        </w:tc>
      </w:tr>
      <w:tr w:rsidR="00997B3E" w:rsidRPr="001808E2" w14:paraId="78A92184" w14:textId="09A22E88" w:rsidTr="3A0F74CE">
        <w:trPr>
          <w:trHeight w:val="311"/>
        </w:trPr>
        <w:tc>
          <w:tcPr>
            <w:tcW w:w="2245" w:type="dxa"/>
            <w:shd w:val="clear" w:color="auto" w:fill="8496B0" w:themeFill="text2" w:themeFillTint="99"/>
          </w:tcPr>
          <w:p w14:paraId="6DB7298D" w14:textId="659A9154" w:rsidR="00997B3E" w:rsidRPr="008D0133" w:rsidRDefault="00997B3E" w:rsidP="007102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D25AB">
              <w:rPr>
                <w:rFonts w:cstheme="minorHAnsi"/>
                <w:b/>
                <w:bCs/>
                <w:color w:val="000000" w:themeColor="text1"/>
              </w:rPr>
              <w:t>Public Health System Status</w:t>
            </w:r>
          </w:p>
        </w:tc>
        <w:tc>
          <w:tcPr>
            <w:tcW w:w="6120" w:type="dxa"/>
            <w:shd w:val="clear" w:color="auto" w:fill="FFFFFF" w:themeFill="background1"/>
          </w:tcPr>
          <w:p w14:paraId="26C1ECE0" w14:textId="7DC873D0" w:rsidR="00997B3E" w:rsidRPr="00426B33" w:rsidRDefault="00997B3E" w:rsidP="007102D9">
            <w:pPr>
              <w:rPr>
                <w:b/>
                <w:bCs/>
                <w:i/>
                <w:iCs/>
                <w:color w:val="148511"/>
              </w:rPr>
            </w:pPr>
            <w:r w:rsidRPr="00426B33">
              <w:rPr>
                <w:b/>
                <w:bCs/>
                <w:i/>
                <w:iCs/>
                <w:color w:val="148511"/>
              </w:rPr>
              <w:t>[</w:t>
            </w:r>
            <w:r w:rsidR="00700C77" w:rsidRPr="00426B33">
              <w:rPr>
                <w:b/>
                <w:bCs/>
                <w:i/>
                <w:iCs/>
                <w:color w:val="148511"/>
              </w:rPr>
              <w:t xml:space="preserve">Choose one: 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No </w:t>
            </w:r>
            <w:r w:rsidR="00483A91" w:rsidRPr="00426B33">
              <w:rPr>
                <w:b/>
                <w:bCs/>
                <w:i/>
                <w:iCs/>
                <w:color w:val="148511"/>
              </w:rPr>
              <w:t>I</w:t>
            </w:r>
            <w:r w:rsidRPr="00426B33">
              <w:rPr>
                <w:b/>
                <w:bCs/>
                <w:i/>
                <w:iCs/>
                <w:color w:val="148511"/>
              </w:rPr>
              <w:t>mpact, Minimal Impact (Describe), Significant Impact (Describe)]</w:t>
            </w:r>
          </w:p>
        </w:tc>
        <w:tc>
          <w:tcPr>
            <w:tcW w:w="2521" w:type="dxa"/>
            <w:shd w:val="clear" w:color="auto" w:fill="FFFFFF" w:themeFill="background1"/>
          </w:tcPr>
          <w:p w14:paraId="2DDFBB39" w14:textId="6042566A" w:rsidR="00997B3E" w:rsidRPr="00426B33" w:rsidRDefault="004E4E04" w:rsidP="007102D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426B33">
              <w:rPr>
                <w:rFonts w:cstheme="minorHAnsi"/>
                <w:b/>
                <w:bCs/>
                <w:i/>
                <w:color w:val="148511"/>
              </w:rPr>
              <w:t xml:space="preserve">[Recommended Source: </w:t>
            </w:r>
            <w:r w:rsidR="00D944C8" w:rsidRPr="00426B33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="004F5493" w:rsidRPr="00426B33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997B3E" w:rsidRPr="001808E2" w14:paraId="71606A70" w14:textId="6CDD9225" w:rsidTr="3A0F74CE">
        <w:trPr>
          <w:trHeight w:val="311"/>
        </w:trPr>
        <w:tc>
          <w:tcPr>
            <w:tcW w:w="2245" w:type="dxa"/>
            <w:shd w:val="clear" w:color="auto" w:fill="D5DCE4" w:themeFill="text2" w:themeFillTint="33"/>
          </w:tcPr>
          <w:p w14:paraId="43D0E801" w14:textId="5FC75623" w:rsidR="00997B3E" w:rsidRPr="008D0133" w:rsidRDefault="00997B3E" w:rsidP="007102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D25AB">
              <w:rPr>
                <w:rFonts w:cstheme="minorHAnsi"/>
                <w:b/>
                <w:bCs/>
                <w:color w:val="000000" w:themeColor="text1"/>
              </w:rPr>
              <w:t>Health Care System Status</w:t>
            </w:r>
          </w:p>
        </w:tc>
        <w:tc>
          <w:tcPr>
            <w:tcW w:w="6120" w:type="dxa"/>
          </w:tcPr>
          <w:p w14:paraId="40615757" w14:textId="4C6339F1" w:rsidR="00997B3E" w:rsidRPr="00426B33" w:rsidRDefault="00997B3E" w:rsidP="007102D9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426B33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700C77" w:rsidRPr="00426B33">
              <w:rPr>
                <w:b/>
                <w:bCs/>
                <w:i/>
                <w:iCs/>
                <w:color w:val="148511"/>
              </w:rPr>
              <w:t xml:space="preserve">Choose one: </w:t>
            </w:r>
            <w:r w:rsidRPr="00426B33">
              <w:rPr>
                <w:rFonts w:cstheme="minorHAnsi"/>
                <w:b/>
                <w:bCs/>
                <w:i/>
                <w:iCs/>
                <w:color w:val="148511"/>
              </w:rPr>
              <w:t xml:space="preserve">No </w:t>
            </w:r>
            <w:r w:rsidR="00483A91" w:rsidRPr="00426B33">
              <w:rPr>
                <w:rFonts w:cstheme="minorHAnsi"/>
                <w:b/>
                <w:bCs/>
                <w:i/>
                <w:iCs/>
                <w:color w:val="148511"/>
              </w:rPr>
              <w:t>I</w:t>
            </w:r>
            <w:r w:rsidRPr="00426B33">
              <w:rPr>
                <w:rFonts w:cstheme="minorHAnsi"/>
                <w:b/>
                <w:bCs/>
                <w:i/>
                <w:iCs/>
                <w:color w:val="148511"/>
              </w:rPr>
              <w:t>mpact, Minimal Impact (Describe), Significant Impact (Describe)]</w:t>
            </w:r>
          </w:p>
        </w:tc>
        <w:tc>
          <w:tcPr>
            <w:tcW w:w="2521" w:type="dxa"/>
          </w:tcPr>
          <w:p w14:paraId="0B3C78E0" w14:textId="4A998A1B" w:rsidR="00997B3E" w:rsidRPr="00426B33" w:rsidRDefault="006F1E29" w:rsidP="007102D9">
            <w:pPr>
              <w:rPr>
                <w:rFonts w:cstheme="minorHAnsi"/>
                <w:b/>
                <w:bCs/>
                <w:color w:val="148511"/>
              </w:rPr>
            </w:pPr>
            <w:r w:rsidRPr="00426B33">
              <w:rPr>
                <w:rFonts w:cstheme="minorHAnsi"/>
                <w:b/>
                <w:bCs/>
                <w:i/>
                <w:iCs/>
                <w:color w:val="148511"/>
              </w:rPr>
              <w:t>[Recommended Source: Coordination Call]</w:t>
            </w:r>
          </w:p>
        </w:tc>
      </w:tr>
      <w:tr w:rsidR="00997B3E" w:rsidRPr="001808E2" w14:paraId="14AD44BB" w14:textId="3E291FEA" w:rsidTr="3A0F74CE">
        <w:trPr>
          <w:trHeight w:val="311"/>
        </w:trPr>
        <w:tc>
          <w:tcPr>
            <w:tcW w:w="2245" w:type="dxa"/>
            <w:shd w:val="clear" w:color="auto" w:fill="8496B0" w:themeFill="text2" w:themeFillTint="99"/>
          </w:tcPr>
          <w:p w14:paraId="0F39FD90" w14:textId="4719FDBA" w:rsidR="00997B3E" w:rsidRPr="004D25AB" w:rsidRDefault="00997B3E" w:rsidP="002A05FA">
            <w:pPr>
              <w:rPr>
                <w:b/>
                <w:bCs/>
              </w:rPr>
            </w:pPr>
            <w:r w:rsidRPr="004D25AB">
              <w:rPr>
                <w:b/>
                <w:bCs/>
              </w:rPr>
              <w:t xml:space="preserve">Hospitals on divert </w:t>
            </w:r>
          </w:p>
        </w:tc>
        <w:tc>
          <w:tcPr>
            <w:tcW w:w="6120" w:type="dxa"/>
          </w:tcPr>
          <w:p w14:paraId="3EC13223" w14:textId="259A9BDF" w:rsidR="00997B3E" w:rsidRPr="00426B33" w:rsidRDefault="00997B3E" w:rsidP="002A05FA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426B33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C8361A" w:rsidRPr="00426B33">
              <w:rPr>
                <w:rFonts w:cstheme="minorHAnsi"/>
                <w:b/>
                <w:bCs/>
                <w:i/>
                <w:iCs/>
                <w:color w:val="148511"/>
              </w:rPr>
              <w:t xml:space="preserve">Insert </w:t>
            </w:r>
            <w:r w:rsidRPr="00426B33">
              <w:rPr>
                <w:rFonts w:cstheme="minorHAnsi"/>
                <w:b/>
                <w:bCs/>
                <w:i/>
                <w:iCs/>
                <w:color w:val="148511"/>
              </w:rPr>
              <w:t>Number]</w:t>
            </w:r>
          </w:p>
        </w:tc>
        <w:tc>
          <w:tcPr>
            <w:tcW w:w="2521" w:type="dxa"/>
          </w:tcPr>
          <w:p w14:paraId="4ABA260E" w14:textId="77777777" w:rsidR="00997B3E" w:rsidRDefault="00997B3E" w:rsidP="002A05FA">
            <w:pPr>
              <w:rPr>
                <w:rFonts w:cstheme="minorHAnsi"/>
              </w:rPr>
            </w:pPr>
          </w:p>
        </w:tc>
      </w:tr>
      <w:tr w:rsidR="00997B3E" w:rsidRPr="001808E2" w14:paraId="11941638" w14:textId="590E8D7B" w:rsidTr="3A0F74CE">
        <w:trPr>
          <w:trHeight w:val="311"/>
        </w:trPr>
        <w:tc>
          <w:tcPr>
            <w:tcW w:w="2245" w:type="dxa"/>
            <w:shd w:val="clear" w:color="auto" w:fill="D5DCE4" w:themeFill="text2" w:themeFillTint="33"/>
          </w:tcPr>
          <w:p w14:paraId="6A32F582" w14:textId="3453A235" w:rsidR="00997B3E" w:rsidRPr="008D0133" w:rsidRDefault="00997B3E" w:rsidP="002A05FA">
            <w:r w:rsidRPr="004D25AB">
              <w:rPr>
                <w:b/>
                <w:bCs/>
              </w:rPr>
              <w:t>Long term care facilities impacted</w:t>
            </w:r>
          </w:p>
        </w:tc>
        <w:tc>
          <w:tcPr>
            <w:tcW w:w="6120" w:type="dxa"/>
          </w:tcPr>
          <w:p w14:paraId="40016BDF" w14:textId="4160B8CF" w:rsidR="00997B3E" w:rsidRPr="00426B33" w:rsidRDefault="3011EB60" w:rsidP="002A05FA">
            <w:pPr>
              <w:rPr>
                <w:b/>
                <w:bCs/>
                <w:i/>
                <w:color w:val="148511"/>
              </w:rPr>
            </w:pPr>
            <w:r w:rsidRPr="00426B33">
              <w:rPr>
                <w:b/>
                <w:bCs/>
                <w:i/>
                <w:iCs/>
                <w:color w:val="148511"/>
              </w:rPr>
              <w:t xml:space="preserve">[Describe impacts: Closed, </w:t>
            </w:r>
            <w:r w:rsidR="00997B3E" w:rsidRPr="00426B33">
              <w:rPr>
                <w:b/>
                <w:bCs/>
                <w:i/>
                <w:iCs/>
                <w:color w:val="148511"/>
              </w:rPr>
              <w:t>shelter in place</w:t>
            </w:r>
            <w:r w:rsidRPr="00426B33">
              <w:rPr>
                <w:b/>
                <w:bCs/>
                <w:i/>
                <w:iCs/>
                <w:color w:val="148511"/>
              </w:rPr>
              <w:t xml:space="preserve">, </w:t>
            </w:r>
            <w:r w:rsidR="00997B3E" w:rsidRPr="00426B33">
              <w:rPr>
                <w:b/>
                <w:bCs/>
                <w:i/>
                <w:iCs/>
                <w:color w:val="148511"/>
              </w:rPr>
              <w:t>evacuated</w:t>
            </w:r>
            <w:r w:rsidRPr="00426B33">
              <w:rPr>
                <w:b/>
                <w:bCs/>
                <w:i/>
                <w:iCs/>
                <w:color w:val="148511"/>
              </w:rPr>
              <w:t>, etc.]</w:t>
            </w:r>
          </w:p>
        </w:tc>
        <w:tc>
          <w:tcPr>
            <w:tcW w:w="2521" w:type="dxa"/>
          </w:tcPr>
          <w:p w14:paraId="1E5694A2" w14:textId="77777777" w:rsidR="00997B3E" w:rsidRDefault="00997B3E" w:rsidP="002A05FA"/>
        </w:tc>
      </w:tr>
      <w:tr w:rsidR="006200EE" w:rsidRPr="001808E2" w14:paraId="15C8B2A4" w14:textId="51077E30" w:rsidTr="3A0F74CE">
        <w:trPr>
          <w:trHeight w:val="311"/>
        </w:trPr>
        <w:tc>
          <w:tcPr>
            <w:tcW w:w="2245" w:type="dxa"/>
            <w:vMerge w:val="restart"/>
            <w:shd w:val="clear" w:color="auto" w:fill="8496B0" w:themeFill="text2" w:themeFillTint="99"/>
          </w:tcPr>
          <w:p w14:paraId="2D3BF961" w14:textId="5463CC77" w:rsidR="006200EE" w:rsidRPr="008D0133" w:rsidRDefault="006200EE" w:rsidP="008D0133">
            <w:pPr>
              <w:rPr>
                <w:b/>
                <w:bCs/>
              </w:rPr>
            </w:pPr>
            <w:r w:rsidRPr="004D25AB">
              <w:rPr>
                <w:b/>
                <w:bCs/>
              </w:rPr>
              <w:t>Healthcare provider availability</w:t>
            </w:r>
          </w:p>
        </w:tc>
        <w:tc>
          <w:tcPr>
            <w:tcW w:w="6120" w:type="dxa"/>
          </w:tcPr>
          <w:p w14:paraId="70DAD274" w14:textId="08E06985" w:rsidR="006200EE" w:rsidRPr="00595430" w:rsidRDefault="006200EE" w:rsidP="006200EE">
            <w:pPr>
              <w:rPr>
                <w:i/>
                <w:color w:val="70AD47" w:themeColor="accent6"/>
              </w:rPr>
            </w:pPr>
            <w:r>
              <w:t xml:space="preserve">Emergency Departments: </w:t>
            </w:r>
            <w:r w:rsidRPr="00732292">
              <w:rPr>
                <w:b/>
                <w:bCs/>
                <w:i/>
                <w:iCs/>
                <w:color w:val="148511"/>
              </w:rPr>
              <w:t>[Describe availability]</w:t>
            </w:r>
          </w:p>
        </w:tc>
        <w:tc>
          <w:tcPr>
            <w:tcW w:w="2521" w:type="dxa"/>
          </w:tcPr>
          <w:p w14:paraId="2780EB34" w14:textId="77777777" w:rsidR="006200EE" w:rsidRDefault="006200EE" w:rsidP="00595430"/>
        </w:tc>
      </w:tr>
      <w:tr w:rsidR="006200EE" w:rsidRPr="001808E2" w14:paraId="5938FC62" w14:textId="77777777" w:rsidTr="3A0F74CE">
        <w:trPr>
          <w:trHeight w:val="311"/>
        </w:trPr>
        <w:tc>
          <w:tcPr>
            <w:tcW w:w="2245" w:type="dxa"/>
            <w:vMerge/>
          </w:tcPr>
          <w:p w14:paraId="3B44BE22" w14:textId="77777777" w:rsidR="006200EE" w:rsidRPr="004D25AB" w:rsidRDefault="006200EE" w:rsidP="008D0133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573F0321" w14:textId="5CC7AFC4" w:rsidR="006200EE" w:rsidRPr="006200EE" w:rsidRDefault="006200EE" w:rsidP="00595430">
            <w:pPr>
              <w:rPr>
                <w:i/>
                <w:color w:val="70AD47" w:themeColor="accent6"/>
              </w:rPr>
            </w:pPr>
            <w:r>
              <w:t xml:space="preserve">EMS: </w:t>
            </w:r>
            <w:r w:rsidRPr="00732292">
              <w:rPr>
                <w:b/>
                <w:bCs/>
                <w:i/>
                <w:iCs/>
                <w:color w:val="148511"/>
              </w:rPr>
              <w:t>[Describe availability]</w:t>
            </w:r>
          </w:p>
        </w:tc>
        <w:tc>
          <w:tcPr>
            <w:tcW w:w="2521" w:type="dxa"/>
          </w:tcPr>
          <w:p w14:paraId="2767EE98" w14:textId="77777777" w:rsidR="006200EE" w:rsidRDefault="006200EE" w:rsidP="00595430"/>
        </w:tc>
      </w:tr>
      <w:tr w:rsidR="006200EE" w:rsidRPr="001808E2" w14:paraId="5D111161" w14:textId="77777777" w:rsidTr="3A0F74CE">
        <w:trPr>
          <w:trHeight w:val="311"/>
        </w:trPr>
        <w:tc>
          <w:tcPr>
            <w:tcW w:w="2245" w:type="dxa"/>
            <w:vMerge/>
          </w:tcPr>
          <w:p w14:paraId="09EE8B75" w14:textId="77777777" w:rsidR="006200EE" w:rsidRPr="004D25AB" w:rsidRDefault="006200EE" w:rsidP="008D0133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1F68B117" w14:textId="23F4CB66" w:rsidR="006200EE" w:rsidRDefault="006200EE" w:rsidP="00595430">
            <w:r>
              <w:t>Dialysis Centers:</w:t>
            </w:r>
            <w:r w:rsidRPr="00A431F6">
              <w:rPr>
                <w:i/>
                <w:iCs/>
                <w:color w:val="70AD47" w:themeColor="accent6"/>
              </w:rPr>
              <w:t xml:space="preserve"> </w:t>
            </w:r>
            <w:r w:rsidRPr="00732292">
              <w:rPr>
                <w:b/>
                <w:bCs/>
                <w:i/>
                <w:iCs/>
                <w:color w:val="148511"/>
              </w:rPr>
              <w:t>[Describe availability]</w:t>
            </w:r>
          </w:p>
        </w:tc>
        <w:tc>
          <w:tcPr>
            <w:tcW w:w="2521" w:type="dxa"/>
          </w:tcPr>
          <w:p w14:paraId="0E5E91EE" w14:textId="77777777" w:rsidR="006200EE" w:rsidRDefault="006200EE" w:rsidP="00595430"/>
        </w:tc>
      </w:tr>
      <w:tr w:rsidR="006200EE" w14:paraId="13A72222" w14:textId="1E75D056" w:rsidTr="3A0F74CE">
        <w:trPr>
          <w:trHeight w:val="311"/>
        </w:trPr>
        <w:tc>
          <w:tcPr>
            <w:tcW w:w="2245" w:type="dxa"/>
            <w:vMerge w:val="restart"/>
            <w:shd w:val="clear" w:color="auto" w:fill="D5DCE4" w:themeFill="text2" w:themeFillTint="33"/>
          </w:tcPr>
          <w:p w14:paraId="161F56BA" w14:textId="57AF48D3" w:rsidR="006200EE" w:rsidRPr="00595430" w:rsidRDefault="006200EE" w:rsidP="00595430">
            <w:pPr>
              <w:rPr>
                <w:b/>
                <w:bCs/>
                <w:color w:val="000000" w:themeColor="text1"/>
              </w:rPr>
            </w:pPr>
            <w:r w:rsidRPr="009867BB">
              <w:rPr>
                <w:b/>
                <w:bCs/>
                <w:color w:val="000000" w:themeColor="text1"/>
              </w:rPr>
              <w:t>Mortuary services impacts</w:t>
            </w:r>
          </w:p>
        </w:tc>
        <w:tc>
          <w:tcPr>
            <w:tcW w:w="6120" w:type="dxa"/>
          </w:tcPr>
          <w:p w14:paraId="2B9379B2" w14:textId="445B67A3" w:rsidR="006200EE" w:rsidRPr="006200EE" w:rsidRDefault="006200EE" w:rsidP="006200EE">
            <w:pPr>
              <w:rPr>
                <w:i/>
                <w:iCs/>
                <w:color w:val="70AD47" w:themeColor="accent6"/>
              </w:rPr>
            </w:pPr>
            <w:r w:rsidRPr="00595430">
              <w:rPr>
                <w:color w:val="000000" w:themeColor="text1"/>
              </w:rPr>
              <w:t>Medical examiner</w:t>
            </w:r>
            <w:r w:rsidRPr="00732292">
              <w:rPr>
                <w:i/>
                <w:iCs/>
              </w:rPr>
              <w:t>:</w:t>
            </w:r>
            <w:r w:rsidRPr="00641472">
              <w:rPr>
                <w:i/>
                <w:iCs/>
                <w:color w:val="70AD47" w:themeColor="accent6"/>
              </w:rPr>
              <w:t xml:space="preserve"> </w:t>
            </w:r>
            <w:r w:rsidRPr="00732292">
              <w:rPr>
                <w:b/>
                <w:bCs/>
                <w:i/>
                <w:iCs/>
                <w:color w:val="148511"/>
              </w:rPr>
              <w:t>[E.g., include autopsy delays, additional support needed]</w:t>
            </w:r>
          </w:p>
        </w:tc>
        <w:tc>
          <w:tcPr>
            <w:tcW w:w="2521" w:type="dxa"/>
          </w:tcPr>
          <w:p w14:paraId="28C6455E" w14:textId="70DC38DE" w:rsidR="006200EE" w:rsidRPr="00595430" w:rsidRDefault="006200EE" w:rsidP="00595430">
            <w:pPr>
              <w:rPr>
                <w:color w:val="000000" w:themeColor="text1"/>
              </w:rPr>
            </w:pPr>
          </w:p>
        </w:tc>
      </w:tr>
      <w:tr w:rsidR="006200EE" w14:paraId="185A6504" w14:textId="77777777" w:rsidTr="3A0F74CE">
        <w:trPr>
          <w:trHeight w:val="311"/>
        </w:trPr>
        <w:tc>
          <w:tcPr>
            <w:tcW w:w="2245" w:type="dxa"/>
            <w:vMerge/>
          </w:tcPr>
          <w:p w14:paraId="0FB95AA8" w14:textId="77777777" w:rsidR="006200EE" w:rsidRPr="009867BB" w:rsidRDefault="006200EE" w:rsidP="005954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120" w:type="dxa"/>
          </w:tcPr>
          <w:p w14:paraId="54D79ECB" w14:textId="1E0539F1" w:rsidR="006200EE" w:rsidRPr="00595430" w:rsidRDefault="006200EE" w:rsidP="00595430">
            <w:pPr>
              <w:rPr>
                <w:color w:val="000000" w:themeColor="text1"/>
              </w:rPr>
            </w:pPr>
            <w:r w:rsidRPr="00595430">
              <w:rPr>
                <w:color w:val="000000" w:themeColor="text1"/>
              </w:rPr>
              <w:t>Funeral homes:</w:t>
            </w:r>
            <w:r>
              <w:rPr>
                <w:color w:val="000000" w:themeColor="text1"/>
              </w:rPr>
              <w:t xml:space="preserve"> </w:t>
            </w:r>
            <w:r w:rsidRPr="00732292">
              <w:rPr>
                <w:b/>
                <w:bCs/>
                <w:i/>
                <w:iCs/>
                <w:color w:val="148511"/>
              </w:rPr>
              <w:t>[E.g., include delays in final internment, number of unclaimed remains]</w:t>
            </w:r>
          </w:p>
        </w:tc>
        <w:tc>
          <w:tcPr>
            <w:tcW w:w="2521" w:type="dxa"/>
          </w:tcPr>
          <w:p w14:paraId="6EF3C1B0" w14:textId="4B7E7DFB" w:rsidR="006200EE" w:rsidRPr="00595430" w:rsidRDefault="006200EE" w:rsidP="00595430">
            <w:pPr>
              <w:rPr>
                <w:color w:val="000000" w:themeColor="text1"/>
              </w:rPr>
            </w:pPr>
          </w:p>
        </w:tc>
      </w:tr>
      <w:tr w:rsidR="006200EE" w14:paraId="2D57CC47" w14:textId="77777777" w:rsidTr="3A0F74CE">
        <w:trPr>
          <w:trHeight w:val="311"/>
        </w:trPr>
        <w:tc>
          <w:tcPr>
            <w:tcW w:w="2245" w:type="dxa"/>
            <w:vMerge/>
          </w:tcPr>
          <w:p w14:paraId="2E0B607A" w14:textId="77777777" w:rsidR="006200EE" w:rsidRPr="009867BB" w:rsidRDefault="006200EE" w:rsidP="005954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120" w:type="dxa"/>
          </w:tcPr>
          <w:p w14:paraId="0580EED5" w14:textId="2AC11BA7" w:rsidR="006200EE" w:rsidRPr="00595430" w:rsidRDefault="006200EE" w:rsidP="00595430">
            <w:pPr>
              <w:rPr>
                <w:color w:val="000000" w:themeColor="text1"/>
              </w:rPr>
            </w:pPr>
            <w:r w:rsidRPr="5210851A">
              <w:rPr>
                <w:color w:val="000000" w:themeColor="text1"/>
              </w:rPr>
              <w:t>Transportation and storage</w:t>
            </w:r>
            <w:r>
              <w:rPr>
                <w:color w:val="000000" w:themeColor="text1"/>
              </w:rPr>
              <w:t xml:space="preserve">: </w:t>
            </w:r>
            <w:r w:rsidRPr="00732292">
              <w:rPr>
                <w:b/>
                <w:bCs/>
                <w:i/>
                <w:iCs/>
                <w:color w:val="148511"/>
              </w:rPr>
              <w:t>[E.g., identify storage space remaining and availability to transport remains from healthcare settings]</w:t>
            </w:r>
          </w:p>
        </w:tc>
        <w:tc>
          <w:tcPr>
            <w:tcW w:w="2521" w:type="dxa"/>
          </w:tcPr>
          <w:p w14:paraId="3E5711EF" w14:textId="4EB3DE39" w:rsidR="006200EE" w:rsidRPr="00595430" w:rsidRDefault="006200EE" w:rsidP="00595430">
            <w:pPr>
              <w:rPr>
                <w:color w:val="000000" w:themeColor="text1"/>
              </w:rPr>
            </w:pPr>
          </w:p>
        </w:tc>
      </w:tr>
      <w:tr w:rsidR="006200EE" w:rsidRPr="001808E2" w14:paraId="775AC768" w14:textId="77777777" w:rsidTr="3A0F74CE">
        <w:trPr>
          <w:trHeight w:val="296"/>
        </w:trPr>
        <w:tc>
          <w:tcPr>
            <w:tcW w:w="2245" w:type="dxa"/>
            <w:vMerge w:val="restart"/>
            <w:shd w:val="clear" w:color="auto" w:fill="8496B0" w:themeFill="text2" w:themeFillTint="99"/>
          </w:tcPr>
          <w:p w14:paraId="7776FAEE" w14:textId="14352573" w:rsidR="006200EE" w:rsidRDefault="006200EE" w:rsidP="00541EBE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 xml:space="preserve">Environmental </w:t>
            </w:r>
            <w:r>
              <w:rPr>
                <w:rFonts w:cstheme="minorHAnsi"/>
                <w:b/>
                <w:bCs/>
              </w:rPr>
              <w:t xml:space="preserve">Health </w:t>
            </w:r>
            <w:r w:rsidRPr="009F6ACC">
              <w:rPr>
                <w:rFonts w:cstheme="minorHAnsi"/>
                <w:b/>
                <w:bCs/>
              </w:rPr>
              <w:t>Impact</w:t>
            </w:r>
            <w:r>
              <w:rPr>
                <w:rFonts w:cstheme="minorHAnsi"/>
                <w:b/>
                <w:bCs/>
              </w:rPr>
              <w:t>s</w:t>
            </w:r>
          </w:p>
          <w:p w14:paraId="2A856D3B" w14:textId="77777777" w:rsidR="006200EE" w:rsidRDefault="006200EE" w:rsidP="00541EBE">
            <w:pPr>
              <w:rPr>
                <w:rFonts w:cstheme="minorHAnsi"/>
                <w:b/>
                <w:bCs/>
              </w:rPr>
            </w:pPr>
          </w:p>
          <w:p w14:paraId="07480713" w14:textId="77777777" w:rsidR="006200EE" w:rsidRPr="007E5F57" w:rsidRDefault="006200EE" w:rsidP="00541EBE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71441F65" w14:textId="66CE9307" w:rsidR="006200EE" w:rsidRPr="006200EE" w:rsidRDefault="006200EE" w:rsidP="006200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Environmental Health Inspections/Re-inspections: </w:t>
            </w: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[E.g., food, lodging, pool, and septic]</w:t>
            </w:r>
          </w:p>
        </w:tc>
        <w:tc>
          <w:tcPr>
            <w:tcW w:w="2521" w:type="dxa"/>
          </w:tcPr>
          <w:p w14:paraId="5D754812" w14:textId="27A994A0" w:rsidR="006200EE" w:rsidRPr="00732292" w:rsidRDefault="00FF09A9" w:rsidP="00541EBE">
            <w:pPr>
              <w:rPr>
                <w:rFonts w:cstheme="minorHAnsi"/>
                <w:b/>
                <w:bCs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4D5F4F" w:rsidRPr="00732292">
              <w:rPr>
                <w:rFonts w:cstheme="minorHAnsi"/>
                <w:b/>
                <w:bCs/>
                <w:i/>
                <w:color w:val="148511"/>
              </w:rPr>
              <w:t>Environmental Health Program</w:t>
            </w: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6200EE" w:rsidRPr="001808E2" w14:paraId="6134AB7B" w14:textId="77777777" w:rsidTr="3A0F74CE">
        <w:trPr>
          <w:trHeight w:val="296"/>
        </w:trPr>
        <w:tc>
          <w:tcPr>
            <w:tcW w:w="2245" w:type="dxa"/>
            <w:vMerge/>
          </w:tcPr>
          <w:p w14:paraId="0D811841" w14:textId="77777777" w:rsidR="006200EE" w:rsidRPr="009F6ACC" w:rsidRDefault="006200EE" w:rsidP="00541E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2C8C324F" w14:textId="5320BF36" w:rsidR="006200EE" w:rsidRPr="006200EE" w:rsidRDefault="006200EE" w:rsidP="00541EBE">
            <w:r w:rsidRPr="00953CBF">
              <w:t>Water Advisories</w:t>
            </w:r>
            <w:r>
              <w:t>:</w:t>
            </w:r>
            <w:r w:rsidRPr="1921656B">
              <w:t xml:space="preserve"> </w:t>
            </w:r>
            <w:r w:rsidRPr="00732292">
              <w:rPr>
                <w:b/>
                <w:bCs/>
                <w:i/>
                <w:iCs/>
                <w:color w:val="148511"/>
              </w:rPr>
              <w:t>[E.g., waterborne diseases, well water contamination, boil water notices]</w:t>
            </w:r>
          </w:p>
        </w:tc>
        <w:tc>
          <w:tcPr>
            <w:tcW w:w="2521" w:type="dxa"/>
          </w:tcPr>
          <w:p w14:paraId="76D90EFE" w14:textId="6A319706" w:rsidR="004D5F4F" w:rsidRPr="00732292" w:rsidRDefault="00FF09A9" w:rsidP="00CF32EF">
            <w:pPr>
              <w:spacing w:after="120"/>
              <w:rPr>
                <w:rFonts w:cstheme="minorHAnsi"/>
                <w:b/>
                <w:bCs/>
                <w:i/>
                <w:color w:val="148511"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4D5F4F" w:rsidRPr="00732292">
              <w:rPr>
                <w:rFonts w:cstheme="minorHAnsi"/>
                <w:b/>
                <w:bCs/>
                <w:i/>
                <w:color w:val="148511"/>
              </w:rPr>
              <w:t xml:space="preserve">Environmental Health Program </w:t>
            </w:r>
          </w:p>
          <w:p w14:paraId="1972B91F" w14:textId="4C43606C" w:rsidR="006200EE" w:rsidRPr="00BA367B" w:rsidRDefault="00000000" w:rsidP="00541EBE">
            <w:pPr>
              <w:rPr>
                <w:rFonts w:cstheme="minorHAnsi"/>
                <w:i/>
              </w:rPr>
            </w:pPr>
            <w:hyperlink r:id="rId11" w:anchor=":~:text=Local%20health%20authorities%20issue%20a%20do%20not%20use,the%20skin%2C%20lungs%2C%20or%20eyes%2C%20can%20be%20dangerous." w:history="1">
              <w:r w:rsidR="005B502E" w:rsidRPr="00BA367B">
                <w:rPr>
                  <w:rStyle w:val="Hyperlink"/>
                  <w:rFonts w:cstheme="minorHAnsi"/>
                  <w:i/>
                </w:rPr>
                <w:t>CDC: Do Not Use Water Advisory</w:t>
              </w:r>
            </w:hyperlink>
            <w:r w:rsidR="00BA367B" w:rsidRPr="00BA367B">
              <w:rPr>
                <w:rFonts w:cstheme="minorHAnsi"/>
                <w:i/>
                <w:iCs/>
                <w:color w:val="70AD47" w:themeColor="accent6"/>
              </w:rPr>
              <w:t>]</w:t>
            </w:r>
          </w:p>
        </w:tc>
      </w:tr>
      <w:tr w:rsidR="006200EE" w:rsidRPr="001808E2" w14:paraId="15CC4B62" w14:textId="77777777" w:rsidTr="3A0F74CE">
        <w:trPr>
          <w:trHeight w:val="296"/>
        </w:trPr>
        <w:tc>
          <w:tcPr>
            <w:tcW w:w="2245" w:type="dxa"/>
            <w:vMerge/>
          </w:tcPr>
          <w:p w14:paraId="36D10E7E" w14:textId="77777777" w:rsidR="006200EE" w:rsidRPr="009F6ACC" w:rsidRDefault="006200EE" w:rsidP="00541E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0D25BAD6" w14:textId="7EBB2B3E" w:rsidR="006200EE" w:rsidRDefault="006200EE" w:rsidP="00541EBE">
            <w:pPr>
              <w:rPr>
                <w:rFonts w:cstheme="minorHAnsi"/>
              </w:rPr>
            </w:pPr>
            <w:r w:rsidRPr="008C17AA">
              <w:t>Air Quality Advisories</w:t>
            </w:r>
            <w:r>
              <w:t xml:space="preserve">: </w:t>
            </w:r>
            <w:r w:rsidRPr="00732292">
              <w:rPr>
                <w:b/>
                <w:bCs/>
                <w:i/>
                <w:iCs/>
                <w:color w:val="148511"/>
              </w:rPr>
              <w:t>[E.g., particulate matter, ozone, wildfire smoke, volcanic ash]</w:t>
            </w:r>
          </w:p>
        </w:tc>
        <w:tc>
          <w:tcPr>
            <w:tcW w:w="2521" w:type="dxa"/>
          </w:tcPr>
          <w:p w14:paraId="6E4F55F7" w14:textId="61839CAC" w:rsidR="004D5F4F" w:rsidRPr="00CF32EF" w:rsidRDefault="00E43E27" w:rsidP="00CF32EF">
            <w:pPr>
              <w:spacing w:after="120"/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Environmental Health Program </w:t>
            </w:r>
          </w:p>
          <w:p w14:paraId="7B7D6D05" w14:textId="738DBC18" w:rsidR="006200EE" w:rsidRPr="00E43E27" w:rsidRDefault="00000000" w:rsidP="00541EBE">
            <w:pPr>
              <w:rPr>
                <w:rFonts w:cstheme="minorHAnsi"/>
                <w:i/>
              </w:rPr>
            </w:pPr>
            <w:hyperlink r:id="rId12" w:history="1">
              <w:r w:rsidR="008C17AA" w:rsidRPr="00E43E27">
                <w:rPr>
                  <w:rStyle w:val="Hyperlink"/>
                  <w:rFonts w:cstheme="minorHAnsi"/>
                  <w:i/>
                </w:rPr>
                <w:t>CDC: Air Quality Advisory</w:t>
              </w:r>
            </w:hyperlink>
            <w:r w:rsidR="00E43E27" w:rsidRPr="00E43E27">
              <w:rPr>
                <w:rFonts w:cstheme="minorHAnsi"/>
                <w:i/>
                <w:iCs/>
                <w:color w:val="70AD47" w:themeColor="accent6"/>
              </w:rPr>
              <w:t>]</w:t>
            </w:r>
          </w:p>
        </w:tc>
      </w:tr>
      <w:tr w:rsidR="0026091B" w:rsidRPr="001808E2" w14:paraId="4C08D801" w14:textId="77777777" w:rsidTr="3A0F74CE">
        <w:trPr>
          <w:trHeight w:val="296"/>
        </w:trPr>
        <w:tc>
          <w:tcPr>
            <w:tcW w:w="2245" w:type="dxa"/>
            <w:shd w:val="clear" w:color="auto" w:fill="D5DCE4" w:themeFill="text2" w:themeFillTint="33"/>
          </w:tcPr>
          <w:p w14:paraId="4C9721F4" w14:textId="307F700B" w:rsidR="0026091B" w:rsidRPr="009F6ACC" w:rsidRDefault="0026091B" w:rsidP="00541E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Supply Chain </w:t>
            </w:r>
            <w:r w:rsidR="007D617E">
              <w:rPr>
                <w:rFonts w:cstheme="minorHAnsi"/>
                <w:b/>
                <w:bCs/>
              </w:rPr>
              <w:t>Impacts</w:t>
            </w:r>
          </w:p>
        </w:tc>
        <w:tc>
          <w:tcPr>
            <w:tcW w:w="6120" w:type="dxa"/>
          </w:tcPr>
          <w:p w14:paraId="5CFE5964" w14:textId="16A229CF" w:rsidR="0026091B" w:rsidRPr="00732292" w:rsidRDefault="000A1463" w:rsidP="00541EBE">
            <w:pPr>
              <w:rPr>
                <w:rFonts w:cstheme="minorHAnsi"/>
                <w:b/>
                <w:bCs/>
                <w:i/>
                <w:iCs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0430E5" w:rsidRPr="00732292">
              <w:rPr>
                <w:rFonts w:cstheme="minorHAnsi"/>
                <w:b/>
                <w:bCs/>
                <w:i/>
                <w:iCs/>
                <w:color w:val="148511"/>
              </w:rPr>
              <w:t>Describe d</w:t>
            </w:r>
            <w:r w:rsidR="00D17131" w:rsidRPr="00732292">
              <w:rPr>
                <w:rFonts w:cstheme="minorHAnsi"/>
                <w:b/>
                <w:bCs/>
                <w:i/>
                <w:iCs/>
                <w:color w:val="148511"/>
              </w:rPr>
              <w:t xml:space="preserve">elays in delivery of consumables, </w:t>
            </w:r>
            <w:r w:rsidR="00817C28" w:rsidRPr="00732292">
              <w:rPr>
                <w:rFonts w:cstheme="minorHAnsi"/>
                <w:b/>
                <w:bCs/>
                <w:i/>
                <w:iCs/>
                <w:color w:val="148511"/>
              </w:rPr>
              <w:t xml:space="preserve">currier delays/disruptions </w:t>
            </w:r>
            <w:r w:rsidR="00857142" w:rsidRPr="00732292">
              <w:rPr>
                <w:rFonts w:cstheme="minorHAnsi"/>
                <w:b/>
                <w:bCs/>
                <w:i/>
                <w:iCs/>
                <w:color w:val="148511"/>
              </w:rPr>
              <w:t>impacting specimen delivery</w:t>
            </w:r>
            <w:r w:rsidR="00407468" w:rsidRPr="00732292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21" w:type="dxa"/>
          </w:tcPr>
          <w:p w14:paraId="24B843AC" w14:textId="47709866" w:rsidR="0026091B" w:rsidRPr="00732292" w:rsidRDefault="004F5493" w:rsidP="00541EBE">
            <w:pPr>
              <w:rPr>
                <w:rFonts w:cstheme="minorHAnsi"/>
                <w:b/>
                <w:bCs/>
                <w:color w:val="148511"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CC4564" w:rsidRPr="00732292">
              <w:rPr>
                <w:rFonts w:cstheme="minorHAnsi"/>
                <w:b/>
                <w:bCs/>
                <w:i/>
                <w:color w:val="148511"/>
              </w:rPr>
              <w:t xml:space="preserve">Coordination Call &amp; </w:t>
            </w:r>
            <w:r w:rsidR="009E0A2E" w:rsidRPr="00732292">
              <w:rPr>
                <w:rFonts w:cstheme="minorHAnsi"/>
                <w:b/>
                <w:bCs/>
                <w:i/>
                <w:color w:val="148511"/>
              </w:rPr>
              <w:t>National News</w:t>
            </w: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  <w:r w:rsidR="009E0A2E" w:rsidRPr="00732292">
              <w:rPr>
                <w:rFonts w:cstheme="minorHAnsi"/>
                <w:b/>
                <w:bCs/>
                <w:color w:val="148511"/>
              </w:rPr>
              <w:t xml:space="preserve"> </w:t>
            </w:r>
          </w:p>
        </w:tc>
      </w:tr>
      <w:tr w:rsidR="007A6450" w:rsidRPr="001808E2" w14:paraId="01827387" w14:textId="77777777" w:rsidTr="3A0F74CE">
        <w:trPr>
          <w:trHeight w:val="302"/>
        </w:trPr>
        <w:tc>
          <w:tcPr>
            <w:tcW w:w="2245" w:type="dxa"/>
            <w:vMerge w:val="restart"/>
            <w:shd w:val="clear" w:color="auto" w:fill="8496B0" w:themeFill="text2" w:themeFillTint="99"/>
          </w:tcPr>
          <w:p w14:paraId="0892A8BC" w14:textId="2F8DE992" w:rsidR="007A6450" w:rsidRPr="007E5F57" w:rsidRDefault="007A6450" w:rsidP="008715D2">
            <w:pPr>
              <w:rPr>
                <w:rFonts w:cstheme="minorHAnsi"/>
                <w:b/>
              </w:rPr>
            </w:pPr>
            <w:r w:rsidRPr="007E5F57">
              <w:rPr>
                <w:rFonts w:cstheme="minorHAnsi"/>
                <w:b/>
              </w:rPr>
              <w:t>Epidemiology Data</w:t>
            </w:r>
          </w:p>
          <w:p w14:paraId="7D5FE72B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6F5B3847" w14:textId="7EBFBAF3" w:rsidR="007A6450" w:rsidRPr="007A6450" w:rsidRDefault="007A6450" w:rsidP="007A6450">
            <w:pPr>
              <w:rPr>
                <w:rFonts w:cstheme="minorHAnsi"/>
              </w:rPr>
            </w:pPr>
            <w:r w:rsidRPr="001808E2">
              <w:rPr>
                <w:rFonts w:cstheme="minorHAnsi"/>
              </w:rPr>
              <w:t>Case definition</w:t>
            </w:r>
            <w:r>
              <w:rPr>
                <w:rFonts w:cstheme="minorHAnsi"/>
              </w:rPr>
              <w:t xml:space="preserve">: </w:t>
            </w: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[Identify how cases and presumptive cases are defined]</w:t>
            </w:r>
          </w:p>
        </w:tc>
        <w:tc>
          <w:tcPr>
            <w:tcW w:w="2521" w:type="dxa"/>
          </w:tcPr>
          <w:p w14:paraId="198AEBBD" w14:textId="2EEDD5CD" w:rsidR="007A6450" w:rsidRPr="00732292" w:rsidRDefault="00681832" w:rsidP="008715D2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7A6450" w:rsidRPr="001808E2" w14:paraId="78D4E2BB" w14:textId="77777777" w:rsidTr="3A0F74CE">
        <w:trPr>
          <w:trHeight w:val="302"/>
        </w:trPr>
        <w:tc>
          <w:tcPr>
            <w:tcW w:w="2245" w:type="dxa"/>
            <w:vMerge/>
          </w:tcPr>
          <w:p w14:paraId="3BFF1309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438A1E4E" w14:textId="78191AED" w:rsidR="007A6450" w:rsidRPr="001808E2" w:rsidRDefault="007A6450" w:rsidP="008715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Demographics: </w:t>
            </w: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[Identify distribution of cases by occupation, sex, rural/urban area, ethnicity, etc.]</w:t>
            </w:r>
            <w:r w:rsidRPr="00732292">
              <w:rPr>
                <w:rFonts w:cstheme="minorHAnsi"/>
                <w:color w:val="148511"/>
              </w:rPr>
              <w:t xml:space="preserve"> </w:t>
            </w:r>
          </w:p>
        </w:tc>
        <w:tc>
          <w:tcPr>
            <w:tcW w:w="2521" w:type="dxa"/>
          </w:tcPr>
          <w:p w14:paraId="24B96E9A" w14:textId="4B6AF7AD" w:rsidR="007A6450" w:rsidRPr="00732292" w:rsidRDefault="00681832" w:rsidP="008715D2">
            <w:pPr>
              <w:rPr>
                <w:rFonts w:cstheme="minorHAnsi"/>
                <w:b/>
                <w:bCs/>
                <w:color w:val="148511"/>
              </w:rPr>
            </w:pPr>
            <w:r w:rsidRPr="00732292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7A6450" w:rsidRPr="001808E2" w14:paraId="720E3B2E" w14:textId="77777777" w:rsidTr="3A0F74CE">
        <w:trPr>
          <w:trHeight w:val="302"/>
        </w:trPr>
        <w:tc>
          <w:tcPr>
            <w:tcW w:w="2245" w:type="dxa"/>
            <w:vMerge/>
          </w:tcPr>
          <w:p w14:paraId="469C5DA1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77C0C965" w14:textId="4AFE570F" w:rsidR="007A6450" w:rsidRPr="007A6450" w:rsidRDefault="007A6450" w:rsidP="008715D2">
            <w:r w:rsidRPr="00A431F6">
              <w:t xml:space="preserve">Epidemiological Curve: </w:t>
            </w:r>
            <w:r w:rsidRPr="009C06A8">
              <w:rPr>
                <w:b/>
                <w:bCs/>
                <w:i/>
                <w:color w:val="148511"/>
              </w:rPr>
              <w:t>[</w:t>
            </w:r>
            <w:r w:rsidRPr="009C06A8">
              <w:rPr>
                <w:b/>
                <w:bCs/>
                <w:i/>
                <w:iCs/>
                <w:color w:val="148511"/>
              </w:rPr>
              <w:t>Provide</w:t>
            </w:r>
            <w:r w:rsidRPr="009C06A8">
              <w:rPr>
                <w:b/>
                <w:bCs/>
                <w:i/>
                <w:color w:val="148511"/>
              </w:rPr>
              <w:t xml:space="preserve"> histogram that shows the distribution of cases over time]</w:t>
            </w:r>
          </w:p>
        </w:tc>
        <w:tc>
          <w:tcPr>
            <w:tcW w:w="2521" w:type="dxa"/>
          </w:tcPr>
          <w:p w14:paraId="39FB202D" w14:textId="3438EE5E" w:rsidR="007A6450" w:rsidRPr="009C06A8" w:rsidRDefault="00681832" w:rsidP="008715D2">
            <w:pPr>
              <w:rPr>
                <w:rFonts w:cstheme="minorHAnsi"/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7A6450" w:rsidRPr="001808E2" w14:paraId="324F843A" w14:textId="77777777" w:rsidTr="3A0F74CE">
        <w:trPr>
          <w:trHeight w:val="302"/>
        </w:trPr>
        <w:tc>
          <w:tcPr>
            <w:tcW w:w="2245" w:type="dxa"/>
            <w:vMerge/>
          </w:tcPr>
          <w:p w14:paraId="7A39F893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1D020DD9" w14:textId="47866491" w:rsidR="007A6450" w:rsidRPr="001808E2" w:rsidRDefault="007A6450" w:rsidP="008715D2">
            <w:pPr>
              <w:rPr>
                <w:rFonts w:cstheme="minorHAnsi"/>
              </w:rPr>
            </w:pPr>
            <w:r w:rsidRPr="008D0BB7">
              <w:rPr>
                <w:color w:val="000000" w:themeColor="text1"/>
              </w:rPr>
              <w:t>Number of emergency department visits</w:t>
            </w:r>
            <w:r>
              <w:rPr>
                <w:color w:val="000000" w:themeColor="text1"/>
              </w:rPr>
              <w:t xml:space="preserve">: 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[Include case count and rate]</w:t>
            </w:r>
          </w:p>
        </w:tc>
        <w:tc>
          <w:tcPr>
            <w:tcW w:w="2521" w:type="dxa"/>
          </w:tcPr>
          <w:p w14:paraId="72DA0DC7" w14:textId="1D6FF408" w:rsidR="007A6450" w:rsidRPr="009C06A8" w:rsidRDefault="00681832" w:rsidP="008715D2">
            <w:pPr>
              <w:rPr>
                <w:rFonts w:cstheme="minorHAnsi"/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7A6450" w:rsidRPr="001808E2" w14:paraId="23F396CF" w14:textId="77777777" w:rsidTr="3A0F74CE">
        <w:trPr>
          <w:trHeight w:val="302"/>
        </w:trPr>
        <w:tc>
          <w:tcPr>
            <w:tcW w:w="2245" w:type="dxa"/>
            <w:vMerge/>
          </w:tcPr>
          <w:p w14:paraId="4F6C4FFE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0945B266" w14:textId="591D4F11" w:rsidR="007A6450" w:rsidRPr="001808E2" w:rsidRDefault="007A6450" w:rsidP="008715D2">
            <w:pPr>
              <w:rPr>
                <w:rFonts w:cstheme="minorHAnsi"/>
              </w:rPr>
            </w:pPr>
            <w:r w:rsidRPr="008D0BB7">
              <w:rPr>
                <w:rFonts w:cstheme="minorHAnsi"/>
                <w:color w:val="000000" w:themeColor="text1"/>
              </w:rPr>
              <w:t>Number of hospitalizations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[Include case count and rate]</w:t>
            </w:r>
          </w:p>
        </w:tc>
        <w:tc>
          <w:tcPr>
            <w:tcW w:w="2521" w:type="dxa"/>
          </w:tcPr>
          <w:p w14:paraId="51D999F1" w14:textId="651DB55A" w:rsidR="007A6450" w:rsidRPr="009C06A8" w:rsidRDefault="00681832" w:rsidP="008715D2">
            <w:pPr>
              <w:rPr>
                <w:rFonts w:cstheme="minorHAnsi"/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7A6450" w:rsidRPr="001808E2" w14:paraId="71C5FE45" w14:textId="77777777" w:rsidTr="3A0F74CE">
        <w:trPr>
          <w:trHeight w:val="302"/>
        </w:trPr>
        <w:tc>
          <w:tcPr>
            <w:tcW w:w="2245" w:type="dxa"/>
            <w:vMerge/>
          </w:tcPr>
          <w:p w14:paraId="2F7B18B5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206F9174" w14:textId="0003D714" w:rsidR="007A6450" w:rsidRPr="001808E2" w:rsidRDefault="007A6450" w:rsidP="008715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deaths: 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[Include case count and rate]</w:t>
            </w:r>
          </w:p>
        </w:tc>
        <w:tc>
          <w:tcPr>
            <w:tcW w:w="2521" w:type="dxa"/>
          </w:tcPr>
          <w:p w14:paraId="732BC8DF" w14:textId="6EBED510" w:rsidR="007A6450" w:rsidRPr="009C06A8" w:rsidRDefault="00681832" w:rsidP="008715D2">
            <w:pPr>
              <w:rPr>
                <w:rFonts w:cstheme="minorHAnsi"/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7A6450" w:rsidRPr="001808E2" w14:paraId="0BF110E6" w14:textId="77777777" w:rsidTr="3A0F74CE">
        <w:trPr>
          <w:trHeight w:val="302"/>
        </w:trPr>
        <w:tc>
          <w:tcPr>
            <w:tcW w:w="2245" w:type="dxa"/>
            <w:vMerge/>
          </w:tcPr>
          <w:p w14:paraId="52768DF5" w14:textId="77777777" w:rsidR="007A6450" w:rsidRPr="007E5F57" w:rsidRDefault="007A6450" w:rsidP="008715D2">
            <w:pPr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2930D276" w14:textId="3E3D0601" w:rsidR="007A6450" w:rsidRPr="001808E2" w:rsidRDefault="007A6450" w:rsidP="008715D2">
            <w:pPr>
              <w:rPr>
                <w:rFonts w:cstheme="minorHAnsi"/>
              </w:rPr>
            </w:pPr>
            <w:r w:rsidRPr="00A431F6">
              <w:t xml:space="preserve">Information that is not available because it is protected health information (PHI): </w:t>
            </w:r>
            <w:r w:rsidRPr="009C06A8">
              <w:rPr>
                <w:b/>
                <w:bCs/>
                <w:i/>
                <w:iCs/>
                <w:color w:val="148511"/>
              </w:rPr>
              <w:t>[Describe]</w:t>
            </w:r>
          </w:p>
        </w:tc>
        <w:tc>
          <w:tcPr>
            <w:tcW w:w="2521" w:type="dxa"/>
          </w:tcPr>
          <w:p w14:paraId="5106C644" w14:textId="5028B0E1" w:rsidR="007A6450" w:rsidRPr="009C06A8" w:rsidRDefault="00681832" w:rsidP="008715D2">
            <w:pPr>
              <w:rPr>
                <w:rFonts w:cstheme="minorHAnsi"/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[Recommended Source: Epidemiology Program]</w:t>
            </w:r>
          </w:p>
        </w:tc>
      </w:tr>
      <w:tr w:rsidR="00F73F55" w:rsidRPr="001808E2" w14:paraId="74BEBEAE" w14:textId="77777777" w:rsidTr="3A0F74CE">
        <w:trPr>
          <w:trHeight w:val="311"/>
        </w:trPr>
        <w:tc>
          <w:tcPr>
            <w:tcW w:w="2245" w:type="dxa"/>
            <w:shd w:val="clear" w:color="auto" w:fill="D5DCE4" w:themeFill="text2" w:themeFillTint="33"/>
          </w:tcPr>
          <w:p w14:paraId="549EF0B5" w14:textId="083B13DA" w:rsidR="00F73F55" w:rsidRPr="009867BB" w:rsidRDefault="009A440D" w:rsidP="00541EB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Emerging Threats</w:t>
            </w:r>
            <w:r w:rsidR="00C43293">
              <w:rPr>
                <w:b/>
                <w:bCs/>
                <w:color w:val="000000" w:themeColor="text1"/>
              </w:rPr>
              <w:t>/Issues</w:t>
            </w:r>
          </w:p>
        </w:tc>
        <w:tc>
          <w:tcPr>
            <w:tcW w:w="6120" w:type="dxa"/>
          </w:tcPr>
          <w:p w14:paraId="708525D8" w14:textId="548359D2" w:rsidR="00F73F55" w:rsidRPr="009C06A8" w:rsidRDefault="00CB77F5" w:rsidP="00541EBE">
            <w:pPr>
              <w:rPr>
                <w:b/>
                <w:bCs/>
                <w:i/>
                <w:iCs/>
                <w:color w:val="000000" w:themeColor="text1"/>
              </w:rPr>
            </w:pPr>
            <w:r w:rsidRPr="009C06A8">
              <w:rPr>
                <w:b/>
                <w:bCs/>
                <w:i/>
                <w:iCs/>
                <w:color w:val="148511"/>
              </w:rPr>
              <w:t>[</w:t>
            </w:r>
            <w:r w:rsidR="00216AB9" w:rsidRPr="009C06A8">
              <w:rPr>
                <w:b/>
                <w:bCs/>
                <w:i/>
                <w:iCs/>
                <w:color w:val="148511"/>
              </w:rPr>
              <w:t>Identify s</w:t>
            </w:r>
            <w:r w:rsidR="007B2796" w:rsidRPr="009C06A8">
              <w:rPr>
                <w:b/>
                <w:bCs/>
                <w:i/>
                <w:iCs/>
                <w:color w:val="148511"/>
              </w:rPr>
              <w:t>econdary outbreaks</w:t>
            </w:r>
            <w:r w:rsidR="0020511B" w:rsidRPr="009C06A8">
              <w:rPr>
                <w:b/>
                <w:bCs/>
                <w:i/>
                <w:iCs/>
                <w:color w:val="148511"/>
              </w:rPr>
              <w:t xml:space="preserve"> </w:t>
            </w:r>
            <w:r w:rsidR="00111CB2" w:rsidRPr="009C06A8">
              <w:rPr>
                <w:b/>
                <w:bCs/>
                <w:i/>
                <w:iCs/>
                <w:color w:val="148511"/>
              </w:rPr>
              <w:t>or</w:t>
            </w:r>
            <w:r w:rsidR="0020511B" w:rsidRPr="009C06A8">
              <w:rPr>
                <w:b/>
                <w:bCs/>
                <w:i/>
                <w:iCs/>
                <w:color w:val="148511"/>
              </w:rPr>
              <w:t xml:space="preserve"> other </w:t>
            </w:r>
            <w:r w:rsidR="00111CB2" w:rsidRPr="009C06A8">
              <w:rPr>
                <w:b/>
                <w:bCs/>
                <w:i/>
                <w:iCs/>
                <w:color w:val="148511"/>
              </w:rPr>
              <w:t>barrier roadblocks</w:t>
            </w:r>
            <w:r w:rsidR="00B20578" w:rsidRPr="009C06A8">
              <w:rPr>
                <w:b/>
                <w:bCs/>
                <w:i/>
                <w:iCs/>
                <w:color w:val="148511"/>
              </w:rPr>
              <w:t>, etc.</w:t>
            </w:r>
            <w:r w:rsidR="0020511B" w:rsidRPr="009C06A8">
              <w:rPr>
                <w:b/>
                <w:bCs/>
                <w:i/>
                <w:iCs/>
                <w:color w:val="148511"/>
              </w:rPr>
              <w:t>]</w:t>
            </w:r>
            <w:r w:rsidR="008F52E6" w:rsidRPr="009C06A8">
              <w:rPr>
                <w:b/>
                <w:bCs/>
                <w:i/>
                <w:iCs/>
                <w:color w:val="148511"/>
              </w:rPr>
              <w:t xml:space="preserve"> </w:t>
            </w:r>
          </w:p>
        </w:tc>
        <w:tc>
          <w:tcPr>
            <w:tcW w:w="2521" w:type="dxa"/>
          </w:tcPr>
          <w:p w14:paraId="3F09C45B" w14:textId="404C7DC9" w:rsidR="00F73F55" w:rsidRPr="009C06A8" w:rsidRDefault="004F5493" w:rsidP="00541EBE">
            <w:pPr>
              <w:rPr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D944C8" w:rsidRPr="009C06A8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997B3E" w:rsidRPr="001808E2" w14:paraId="5A0A724C" w14:textId="277C9DE9" w:rsidTr="3A0F74CE">
        <w:trPr>
          <w:trHeight w:val="311"/>
        </w:trPr>
        <w:tc>
          <w:tcPr>
            <w:tcW w:w="2245" w:type="dxa"/>
            <w:shd w:val="clear" w:color="auto" w:fill="8496B0" w:themeFill="text2" w:themeFillTint="99"/>
          </w:tcPr>
          <w:p w14:paraId="328CDC09" w14:textId="7DDD008B" w:rsidR="00997B3E" w:rsidRPr="00E06D75" w:rsidRDefault="00997B3E" w:rsidP="00E06D75">
            <w:pPr>
              <w:rPr>
                <w:b/>
                <w:bCs/>
              </w:rPr>
            </w:pPr>
            <w:r w:rsidRPr="009867BB">
              <w:rPr>
                <w:b/>
                <w:bCs/>
                <w:color w:val="000000" w:themeColor="text1"/>
              </w:rPr>
              <w:t>Populations most at-risk of negative health impacts</w:t>
            </w:r>
          </w:p>
        </w:tc>
        <w:tc>
          <w:tcPr>
            <w:tcW w:w="6120" w:type="dxa"/>
          </w:tcPr>
          <w:p w14:paraId="60E205EE" w14:textId="3EBF2BBC" w:rsidR="00997B3E" w:rsidRPr="009C06A8" w:rsidRDefault="00997B3E" w:rsidP="002A05FA">
            <w:pPr>
              <w:rPr>
                <w:rFonts w:cstheme="minorHAnsi"/>
                <w:b/>
                <w:bCs/>
                <w:i/>
                <w:iCs/>
                <w:color w:val="70AD47" w:themeColor="accent6"/>
              </w:rPr>
            </w:pPr>
            <w:r w:rsidRPr="009C06A8">
              <w:rPr>
                <w:b/>
                <w:bCs/>
                <w:i/>
                <w:iCs/>
                <w:color w:val="148511"/>
              </w:rPr>
              <w:t>[</w:t>
            </w:r>
            <w:r w:rsidR="00702F3A" w:rsidRPr="009C06A8">
              <w:rPr>
                <w:b/>
                <w:bCs/>
                <w:i/>
                <w:iCs/>
                <w:color w:val="148511"/>
              </w:rPr>
              <w:t>Identify c</w:t>
            </w:r>
            <w:r w:rsidRPr="009C06A8">
              <w:rPr>
                <w:b/>
                <w:bCs/>
                <w:i/>
                <w:iCs/>
                <w:color w:val="148511"/>
              </w:rPr>
              <w:t>o-morbidities, occupation, medical equipment users</w:t>
            </w:r>
            <w:r w:rsidR="00B20578" w:rsidRPr="009C06A8">
              <w:rPr>
                <w:b/>
                <w:bCs/>
                <w:i/>
                <w:iCs/>
                <w:color w:val="148511"/>
              </w:rPr>
              <w:t>, etc.</w:t>
            </w:r>
            <w:r w:rsidRPr="009C06A8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21" w:type="dxa"/>
          </w:tcPr>
          <w:p w14:paraId="72C2C7DC" w14:textId="4CB982B6" w:rsidR="00997B3E" w:rsidRPr="5210851A" w:rsidRDefault="00242B80" w:rsidP="3A0F74CE">
            <w:pPr>
              <w:rPr>
                <w:color w:val="000000" w:themeColor="text1"/>
              </w:rPr>
            </w:pPr>
            <w:r w:rsidRPr="009C06A8">
              <w:rPr>
                <w:b/>
                <w:bCs/>
                <w:i/>
                <w:iCs/>
                <w:color w:val="148511"/>
              </w:rPr>
              <w:t>[Recommended Source: Epidemiology Program</w:t>
            </w:r>
            <w:r w:rsidR="6C78ABF8" w:rsidRPr="009C06A8">
              <w:rPr>
                <w:b/>
                <w:bCs/>
                <w:i/>
                <w:iCs/>
                <w:color w:val="148511"/>
              </w:rPr>
              <w:t>,</w:t>
            </w:r>
            <w:r w:rsidR="6C78ABF8" w:rsidRPr="009C06A8">
              <w:rPr>
                <w:rFonts w:ascii="Calibri" w:eastAsia="Calibri" w:hAnsi="Calibri" w:cs="Calibri"/>
                <w:b/>
                <w:bCs/>
                <w:i/>
                <w:iCs/>
                <w:color w:val="148511"/>
              </w:rPr>
              <w:t xml:space="preserve"> </w:t>
            </w:r>
            <w:hyperlink r:id="rId13">
              <w:r w:rsidR="6C78ABF8" w:rsidRPr="3A0F74CE">
                <w:rPr>
                  <w:rStyle w:val="Hyperlink"/>
                  <w:rFonts w:ascii="Calibri" w:eastAsia="Calibri" w:hAnsi="Calibri" w:cs="Calibri"/>
                  <w:i/>
                  <w:iCs/>
                </w:rPr>
                <w:t xml:space="preserve">HHS </w:t>
              </w:r>
              <w:proofErr w:type="spellStart"/>
              <w:r w:rsidR="6C78ABF8" w:rsidRPr="3A0F74CE">
                <w:rPr>
                  <w:rStyle w:val="Hyperlink"/>
                  <w:rFonts w:ascii="Calibri" w:eastAsia="Calibri" w:hAnsi="Calibri" w:cs="Calibri"/>
                  <w:i/>
                  <w:iCs/>
                </w:rPr>
                <w:t>emPOWER</w:t>
              </w:r>
              <w:proofErr w:type="spellEnd"/>
              <w:r w:rsidR="6C78ABF8" w:rsidRPr="3A0F74CE">
                <w:rPr>
                  <w:rStyle w:val="Hyperlink"/>
                  <w:rFonts w:ascii="Calibri" w:eastAsia="Calibri" w:hAnsi="Calibri" w:cs="Calibri"/>
                  <w:i/>
                  <w:iCs/>
                </w:rPr>
                <w:t xml:space="preserve"> Program Platform</w:t>
              </w:r>
            </w:hyperlink>
            <w:r w:rsidRPr="3A0F74CE">
              <w:rPr>
                <w:i/>
                <w:iCs/>
                <w:color w:val="70AD47" w:themeColor="accent6"/>
              </w:rPr>
              <w:t>]</w:t>
            </w:r>
          </w:p>
        </w:tc>
      </w:tr>
      <w:tr w:rsidR="00997B3E" w14:paraId="68A6684F" w14:textId="3CB24626" w:rsidTr="3A0F74CE">
        <w:trPr>
          <w:trHeight w:val="311"/>
        </w:trPr>
        <w:tc>
          <w:tcPr>
            <w:tcW w:w="2245" w:type="dxa"/>
            <w:shd w:val="clear" w:color="auto" w:fill="D5DCE4" w:themeFill="text2" w:themeFillTint="33"/>
          </w:tcPr>
          <w:p w14:paraId="30C53F61" w14:textId="02AB4837" w:rsidR="00997B3E" w:rsidRPr="00601CBA" w:rsidRDefault="00997B3E" w:rsidP="5210851A">
            <w:pPr>
              <w:rPr>
                <w:b/>
                <w:bCs/>
                <w:color w:val="000000" w:themeColor="text1"/>
              </w:rPr>
            </w:pPr>
            <w:r w:rsidRPr="00601CBA">
              <w:rPr>
                <w:b/>
                <w:bCs/>
                <w:color w:val="000000" w:themeColor="text1"/>
              </w:rPr>
              <w:t>Number of staff affected</w:t>
            </w:r>
          </w:p>
        </w:tc>
        <w:tc>
          <w:tcPr>
            <w:tcW w:w="6120" w:type="dxa"/>
          </w:tcPr>
          <w:p w14:paraId="1FD5014A" w14:textId="4D9AE18F" w:rsidR="00997B3E" w:rsidRPr="009C06A8" w:rsidRDefault="00997B3E" w:rsidP="5210851A">
            <w:pPr>
              <w:rPr>
                <w:b/>
                <w:bCs/>
                <w:i/>
                <w:i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702F3A" w:rsidRPr="009C06A8">
              <w:rPr>
                <w:rFonts w:cstheme="minorHAnsi"/>
                <w:b/>
                <w:bCs/>
                <w:i/>
                <w:iCs/>
                <w:color w:val="148511"/>
              </w:rPr>
              <w:t>Include n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umber]</w:t>
            </w:r>
          </w:p>
        </w:tc>
        <w:tc>
          <w:tcPr>
            <w:tcW w:w="2521" w:type="dxa"/>
          </w:tcPr>
          <w:p w14:paraId="1E39F719" w14:textId="4BFE32CC" w:rsidR="00997B3E" w:rsidRPr="009C06A8" w:rsidRDefault="645D13DD" w:rsidP="3A0F74CE">
            <w:pPr>
              <w:rPr>
                <w:b/>
                <w:bCs/>
                <w:i/>
                <w:iCs/>
                <w:color w:val="148511"/>
              </w:rPr>
            </w:pPr>
            <w:r w:rsidRPr="009C06A8">
              <w:rPr>
                <w:b/>
                <w:bCs/>
                <w:i/>
                <w:iCs/>
                <w:color w:val="148511"/>
              </w:rPr>
              <w:t>[Recommended Source: Human Resources Department / EOC Logistics Sections]</w:t>
            </w:r>
          </w:p>
        </w:tc>
      </w:tr>
      <w:tr w:rsidR="00997B3E" w:rsidRPr="001808E2" w14:paraId="585B815D" w14:textId="3EDDE6DC" w:rsidTr="3A0F74CE">
        <w:trPr>
          <w:trHeight w:val="311"/>
        </w:trPr>
        <w:tc>
          <w:tcPr>
            <w:tcW w:w="2245" w:type="dxa"/>
            <w:shd w:val="clear" w:color="auto" w:fill="8496B0" w:themeFill="text2" w:themeFillTint="99"/>
          </w:tcPr>
          <w:p w14:paraId="02D07306" w14:textId="6198C74F" w:rsidR="00997B3E" w:rsidRPr="00601CBA" w:rsidRDefault="00997B3E" w:rsidP="002A05FA">
            <w:pPr>
              <w:rPr>
                <w:rFonts w:cstheme="minorHAnsi"/>
                <w:b/>
                <w:bCs/>
              </w:rPr>
            </w:pPr>
            <w:r w:rsidRPr="00601CBA">
              <w:rPr>
                <w:rFonts w:cstheme="minorHAnsi"/>
                <w:b/>
                <w:bCs/>
                <w:color w:val="000000"/>
              </w:rPr>
              <w:t>Number of staff activated</w:t>
            </w:r>
          </w:p>
        </w:tc>
        <w:tc>
          <w:tcPr>
            <w:tcW w:w="6120" w:type="dxa"/>
          </w:tcPr>
          <w:p w14:paraId="11D94C94" w14:textId="055D7554" w:rsidR="00997B3E" w:rsidRPr="009C06A8" w:rsidRDefault="00997B3E" w:rsidP="002A05FA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702F3A" w:rsidRPr="009C06A8">
              <w:rPr>
                <w:rFonts w:cstheme="minorHAnsi"/>
                <w:b/>
                <w:bCs/>
                <w:i/>
                <w:iCs/>
                <w:color w:val="148511"/>
              </w:rPr>
              <w:t>Include n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umber]</w:t>
            </w:r>
          </w:p>
        </w:tc>
        <w:tc>
          <w:tcPr>
            <w:tcW w:w="2521" w:type="dxa"/>
          </w:tcPr>
          <w:p w14:paraId="61EE5BF0" w14:textId="74D5420C" w:rsidR="00997B3E" w:rsidRPr="009C06A8" w:rsidRDefault="0080505D" w:rsidP="002A05FA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color w:val="148511"/>
              </w:rPr>
              <w:t xml:space="preserve">[Recommended Source: </w:t>
            </w:r>
            <w:r w:rsidR="00D944C8" w:rsidRPr="009C06A8">
              <w:rPr>
                <w:rFonts w:cstheme="minorHAnsi"/>
                <w:b/>
                <w:bCs/>
                <w:i/>
                <w:color w:val="148511"/>
              </w:rPr>
              <w:t xml:space="preserve">Human Resources Department / EOC </w:t>
            </w:r>
            <w:r w:rsidR="00DD6FAB" w:rsidRPr="009C06A8">
              <w:rPr>
                <w:rFonts w:cstheme="minorHAnsi"/>
                <w:b/>
                <w:bCs/>
                <w:i/>
                <w:color w:val="148511"/>
              </w:rPr>
              <w:t>Logistics Sections</w:t>
            </w:r>
            <w:r w:rsidR="000867DD" w:rsidRPr="009C06A8">
              <w:rPr>
                <w:rFonts w:cstheme="minorHAnsi"/>
                <w:b/>
                <w:bCs/>
                <w:i/>
                <w:color w:val="148511"/>
              </w:rPr>
              <w:t>]</w:t>
            </w:r>
            <w:r w:rsidR="00DD6FAB" w:rsidRPr="009C06A8">
              <w:rPr>
                <w:rFonts w:cstheme="minorHAnsi"/>
                <w:b/>
                <w:bCs/>
                <w:i/>
                <w:color w:val="148511"/>
              </w:rPr>
              <w:t xml:space="preserve"> </w:t>
            </w:r>
          </w:p>
        </w:tc>
      </w:tr>
      <w:tr w:rsidR="00997B3E" w:rsidRPr="001808E2" w14:paraId="799372BD" w14:textId="4C4D0A14" w:rsidTr="3A0F74CE">
        <w:trPr>
          <w:trHeight w:val="311"/>
        </w:trPr>
        <w:tc>
          <w:tcPr>
            <w:tcW w:w="2245" w:type="dxa"/>
            <w:shd w:val="clear" w:color="auto" w:fill="D5DCE4" w:themeFill="text2" w:themeFillTint="33"/>
          </w:tcPr>
          <w:p w14:paraId="543C9B1B" w14:textId="68997134" w:rsidR="00997B3E" w:rsidRPr="00601CBA" w:rsidRDefault="00997B3E" w:rsidP="002A05FA">
            <w:pPr>
              <w:rPr>
                <w:rFonts w:cstheme="minorHAnsi"/>
                <w:b/>
                <w:bCs/>
                <w:color w:val="000000"/>
              </w:rPr>
            </w:pPr>
            <w:r w:rsidRPr="00601CBA">
              <w:rPr>
                <w:rFonts w:cstheme="minorHAnsi"/>
                <w:b/>
                <w:bCs/>
              </w:rPr>
              <w:t>Number of volunteers activated</w:t>
            </w:r>
          </w:p>
        </w:tc>
        <w:tc>
          <w:tcPr>
            <w:tcW w:w="6120" w:type="dxa"/>
          </w:tcPr>
          <w:p w14:paraId="34173686" w14:textId="4A898B52" w:rsidR="00997B3E" w:rsidRPr="009C06A8" w:rsidRDefault="00997B3E" w:rsidP="002A05FA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702F3A" w:rsidRPr="009C06A8">
              <w:rPr>
                <w:rFonts w:cstheme="minorHAnsi"/>
                <w:b/>
                <w:bCs/>
                <w:i/>
                <w:iCs/>
                <w:color w:val="148511"/>
              </w:rPr>
              <w:t>Include n</w:t>
            </w:r>
            <w:r w:rsidRPr="009C06A8">
              <w:rPr>
                <w:rFonts w:cstheme="minorHAnsi"/>
                <w:b/>
                <w:bCs/>
                <w:i/>
                <w:iCs/>
                <w:color w:val="148511"/>
              </w:rPr>
              <w:t>umber]</w:t>
            </w:r>
          </w:p>
        </w:tc>
        <w:tc>
          <w:tcPr>
            <w:tcW w:w="2521" w:type="dxa"/>
          </w:tcPr>
          <w:p w14:paraId="42888AB1" w14:textId="4D38E15D" w:rsidR="00997B3E" w:rsidRPr="009C06A8" w:rsidRDefault="00675028" w:rsidP="002A05FA">
            <w:pPr>
              <w:rPr>
                <w:rFonts w:cstheme="minorHAnsi"/>
                <w:b/>
                <w:bCs/>
                <w:color w:val="148511"/>
              </w:rPr>
            </w:pPr>
            <w:r w:rsidRPr="009C06A8">
              <w:rPr>
                <w:rFonts w:cstheme="minorHAnsi"/>
                <w:b/>
                <w:bCs/>
                <w:i/>
                <w:color w:val="148511"/>
              </w:rPr>
              <w:t xml:space="preserve">[Recommended Source: </w:t>
            </w:r>
            <w:r w:rsidR="00D944C8" w:rsidRPr="009C06A8">
              <w:rPr>
                <w:rFonts w:cstheme="minorHAnsi"/>
                <w:b/>
                <w:bCs/>
                <w:i/>
                <w:color w:val="148511"/>
              </w:rPr>
              <w:t xml:space="preserve">Volunteer Coordinator </w:t>
            </w:r>
            <w:r w:rsidR="00DD6FAB" w:rsidRPr="009C06A8">
              <w:rPr>
                <w:rFonts w:cstheme="minorHAnsi"/>
                <w:b/>
                <w:bCs/>
                <w:i/>
                <w:color w:val="148511"/>
              </w:rPr>
              <w:t>/ EOC Logistics Sections</w:t>
            </w:r>
            <w:r w:rsidRPr="009C06A8">
              <w:rPr>
                <w:rFonts w:cstheme="minorHAnsi"/>
                <w:b/>
                <w:bCs/>
                <w:i/>
                <w:color w:val="148511"/>
              </w:rPr>
              <w:t>]</w:t>
            </w:r>
          </w:p>
        </w:tc>
      </w:tr>
      <w:tr w:rsidR="00997B3E" w14:paraId="3F022B17" w14:textId="36D7A97E" w:rsidTr="3A0F74CE">
        <w:trPr>
          <w:trHeight w:val="311"/>
        </w:trPr>
        <w:tc>
          <w:tcPr>
            <w:tcW w:w="2245" w:type="dxa"/>
            <w:shd w:val="clear" w:color="auto" w:fill="8496B0" w:themeFill="text2" w:themeFillTint="99"/>
          </w:tcPr>
          <w:p w14:paraId="11993387" w14:textId="7280C384" w:rsidR="00997B3E" w:rsidRPr="00E06D75" w:rsidRDefault="00997B3E" w:rsidP="00E06D75">
            <w:pPr>
              <w:rPr>
                <w:b/>
                <w:bCs/>
              </w:rPr>
            </w:pPr>
            <w:r w:rsidRPr="00601CBA">
              <w:rPr>
                <w:b/>
                <w:bCs/>
              </w:rPr>
              <w:t>Community partnership being leveraged</w:t>
            </w:r>
          </w:p>
        </w:tc>
        <w:tc>
          <w:tcPr>
            <w:tcW w:w="6120" w:type="dxa"/>
          </w:tcPr>
          <w:p w14:paraId="5C83AEA6" w14:textId="066C4665" w:rsidR="00997B3E" w:rsidRPr="009C06A8" w:rsidRDefault="00997B3E" w:rsidP="5210851A">
            <w:pPr>
              <w:rPr>
                <w:b/>
                <w:bCs/>
                <w:i/>
                <w:iCs/>
                <w:color w:val="148511"/>
              </w:rPr>
            </w:pPr>
            <w:r w:rsidRPr="009C06A8">
              <w:rPr>
                <w:b/>
                <w:bCs/>
                <w:i/>
                <w:iCs/>
                <w:color w:val="148511"/>
              </w:rPr>
              <w:t>[</w:t>
            </w:r>
            <w:r w:rsidR="005C54C5" w:rsidRPr="009C06A8">
              <w:rPr>
                <w:b/>
                <w:bCs/>
                <w:i/>
                <w:iCs/>
                <w:color w:val="148511"/>
              </w:rPr>
              <w:t>Identify u</w:t>
            </w:r>
            <w:r w:rsidRPr="009C06A8">
              <w:rPr>
                <w:b/>
                <w:bCs/>
                <w:i/>
                <w:iCs/>
                <w:color w:val="148511"/>
              </w:rPr>
              <w:t xml:space="preserve">niversities, </w:t>
            </w:r>
            <w:r w:rsidR="005F474C" w:rsidRPr="009C06A8">
              <w:rPr>
                <w:b/>
                <w:bCs/>
                <w:i/>
                <w:iCs/>
                <w:color w:val="148511"/>
              </w:rPr>
              <w:t>f</w:t>
            </w:r>
            <w:r w:rsidRPr="009C06A8">
              <w:rPr>
                <w:b/>
                <w:bCs/>
                <w:i/>
                <w:iCs/>
                <w:color w:val="148511"/>
              </w:rPr>
              <w:t>ood</w:t>
            </w:r>
            <w:r w:rsidR="005F474C" w:rsidRPr="009C06A8">
              <w:rPr>
                <w:b/>
                <w:bCs/>
                <w:i/>
                <w:iCs/>
                <w:color w:val="148511"/>
              </w:rPr>
              <w:t xml:space="preserve"> b</w:t>
            </w:r>
            <w:r w:rsidRPr="009C06A8">
              <w:rPr>
                <w:b/>
                <w:bCs/>
                <w:i/>
                <w:iCs/>
                <w:color w:val="148511"/>
              </w:rPr>
              <w:t xml:space="preserve">anks, </w:t>
            </w:r>
            <w:r w:rsidR="005F474C" w:rsidRPr="009C06A8">
              <w:rPr>
                <w:b/>
                <w:bCs/>
                <w:i/>
                <w:iCs/>
                <w:color w:val="148511"/>
              </w:rPr>
              <w:t>c</w:t>
            </w:r>
            <w:r w:rsidRPr="009C06A8">
              <w:rPr>
                <w:b/>
                <w:bCs/>
                <w:i/>
                <w:iCs/>
                <w:color w:val="148511"/>
              </w:rPr>
              <w:t xml:space="preserve">lothing </w:t>
            </w:r>
            <w:r w:rsidR="005F474C" w:rsidRPr="009C06A8">
              <w:rPr>
                <w:b/>
                <w:bCs/>
                <w:i/>
                <w:iCs/>
                <w:color w:val="148511"/>
              </w:rPr>
              <w:t>b</w:t>
            </w:r>
            <w:r w:rsidRPr="009C06A8">
              <w:rPr>
                <w:b/>
                <w:bCs/>
                <w:i/>
                <w:iCs/>
                <w:color w:val="148511"/>
              </w:rPr>
              <w:t xml:space="preserve">anks, </w:t>
            </w:r>
            <w:r w:rsidR="005F474C" w:rsidRPr="009C06A8">
              <w:rPr>
                <w:b/>
                <w:bCs/>
                <w:i/>
                <w:iCs/>
                <w:color w:val="148511"/>
              </w:rPr>
              <w:t>s</w:t>
            </w:r>
            <w:r w:rsidRPr="009C06A8">
              <w:rPr>
                <w:b/>
                <w:bCs/>
                <w:i/>
                <w:iCs/>
                <w:color w:val="148511"/>
              </w:rPr>
              <w:t xml:space="preserve">enior </w:t>
            </w:r>
            <w:r w:rsidR="005F474C" w:rsidRPr="009C06A8">
              <w:rPr>
                <w:b/>
                <w:bCs/>
                <w:i/>
                <w:iCs/>
                <w:color w:val="148511"/>
              </w:rPr>
              <w:t>c</w:t>
            </w:r>
            <w:r w:rsidRPr="009C06A8">
              <w:rPr>
                <w:b/>
                <w:bCs/>
                <w:i/>
                <w:iCs/>
                <w:color w:val="148511"/>
              </w:rPr>
              <w:t>enters</w:t>
            </w:r>
            <w:r w:rsidR="005C54C5" w:rsidRPr="009C06A8">
              <w:rPr>
                <w:b/>
                <w:bCs/>
                <w:i/>
                <w:iCs/>
                <w:color w:val="148511"/>
              </w:rPr>
              <w:t>, etc.</w:t>
            </w:r>
            <w:r w:rsidRPr="009C06A8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521" w:type="dxa"/>
          </w:tcPr>
          <w:p w14:paraId="0A8E1D8B" w14:textId="77777777" w:rsidR="00997B3E" w:rsidRPr="009C06A8" w:rsidRDefault="00997B3E" w:rsidP="5210851A">
            <w:pPr>
              <w:rPr>
                <w:b/>
                <w:bCs/>
                <w:color w:val="148511"/>
              </w:rPr>
            </w:pPr>
          </w:p>
        </w:tc>
      </w:tr>
    </w:tbl>
    <w:p w14:paraId="1E224BEA" w14:textId="77777777" w:rsidR="00BD05A0" w:rsidRDefault="00BD05A0" w:rsidP="00BD05A0">
      <w:bookmarkStart w:id="7" w:name="_Hazard_Specific_Situation"/>
      <w:bookmarkEnd w:id="7"/>
    </w:p>
    <w:p w14:paraId="004A35F4" w14:textId="61413886" w:rsidR="002C48F6" w:rsidRPr="00DD7212" w:rsidRDefault="008100ED" w:rsidP="00723C44">
      <w:pPr>
        <w:pStyle w:val="Heading1"/>
        <w:rPr>
          <w:b/>
          <w:bCs/>
        </w:rPr>
      </w:pPr>
      <w:bookmarkStart w:id="8" w:name="_Toc120889220"/>
      <w:r w:rsidRPr="00DD7212">
        <w:rPr>
          <w:b/>
          <w:bCs/>
        </w:rPr>
        <w:t xml:space="preserve">Hazard Specific Situation </w:t>
      </w:r>
      <w:r w:rsidR="00B03BAA" w:rsidRPr="00DD7212">
        <w:rPr>
          <w:b/>
          <w:bCs/>
        </w:rPr>
        <w:t>Reporting Content</w:t>
      </w:r>
      <w:bookmarkEnd w:id="8"/>
    </w:p>
    <w:p w14:paraId="1BCB07EA" w14:textId="5494F108" w:rsidR="001A1F1B" w:rsidRPr="00B91E0C" w:rsidRDefault="00B91E0C" w:rsidP="001A1F1B">
      <w:r>
        <w:t xml:space="preserve">Below are </w:t>
      </w:r>
      <w:r w:rsidR="00556E8F">
        <w:t>ha</w:t>
      </w:r>
      <w:r w:rsidR="00DD2B32">
        <w:t xml:space="preserve">zard specific </w:t>
      </w:r>
      <w:r w:rsidR="008D48D0">
        <w:t>data and</w:t>
      </w:r>
      <w:r w:rsidR="00DD2B32">
        <w:t xml:space="preserve"> </w:t>
      </w:r>
      <w:r w:rsidR="00DE0C43">
        <w:t>information that should</w:t>
      </w:r>
      <w:r w:rsidR="00906C9C">
        <w:t xml:space="preserve"> </w:t>
      </w:r>
      <w:r w:rsidR="003F1060">
        <w:t xml:space="preserve">be </w:t>
      </w:r>
      <w:r w:rsidR="00A50705">
        <w:t>considered when developing a</w:t>
      </w:r>
      <w:r w:rsidR="00906C9C">
        <w:t xml:space="preserve"> situation </w:t>
      </w:r>
      <w:r w:rsidR="00A50705">
        <w:t>report</w:t>
      </w:r>
      <w:r w:rsidR="00C75DBB">
        <w:t xml:space="preserve">. Following an </w:t>
      </w:r>
      <w:r w:rsidR="001D02C7">
        <w:t>incident</w:t>
      </w:r>
      <w:r w:rsidR="00C75DBB">
        <w:t xml:space="preserve">, select the appropriate table and </w:t>
      </w:r>
      <w:r w:rsidR="00541F5A">
        <w:t xml:space="preserve">combine it with the All-Hazard Situation Report tables. </w:t>
      </w:r>
      <w:r w:rsidR="000C2D4A">
        <w:t>In the tables below, the green text contains</w:t>
      </w:r>
      <w:r w:rsidR="004F1467">
        <w:t xml:space="preserve"> more detailed</w:t>
      </w:r>
      <w:r w:rsidR="000C2D4A">
        <w:t xml:space="preserve"> ex</w:t>
      </w:r>
      <w:r w:rsidR="001D02C7">
        <w:t>amples of the types of information</w:t>
      </w:r>
      <w:r w:rsidR="000C2D4A">
        <w:t xml:space="preserve"> </w:t>
      </w:r>
      <w:r w:rsidR="004F1467">
        <w:t>that would be valuable to include</w:t>
      </w:r>
      <w:r w:rsidR="00EF41B7">
        <w:t xml:space="preserve"> in the situation report.</w:t>
      </w:r>
    </w:p>
    <w:p w14:paraId="2289D8A5" w14:textId="77777777" w:rsidR="0037089E" w:rsidRDefault="004F1467" w:rsidP="0060211C">
      <w:pPr>
        <w:pStyle w:val="NoSpacing"/>
      </w:pPr>
      <w:r>
        <w:t>The following hazards are included in this section:</w:t>
      </w:r>
    </w:p>
    <w:p w14:paraId="57531F13" w14:textId="77777777" w:rsidR="0037089E" w:rsidRDefault="0037089E" w:rsidP="0037089E">
      <w:pPr>
        <w:pStyle w:val="NoSpacing"/>
        <w:numPr>
          <w:ilvl w:val="0"/>
          <w:numId w:val="33"/>
        </w:numPr>
      </w:pPr>
      <w:r>
        <w:t>Communicable Disease Outbreak</w:t>
      </w:r>
    </w:p>
    <w:p w14:paraId="45A497C4" w14:textId="77777777" w:rsidR="0037089E" w:rsidRDefault="0037089E" w:rsidP="0037089E">
      <w:pPr>
        <w:pStyle w:val="NoSpacing"/>
        <w:numPr>
          <w:ilvl w:val="0"/>
          <w:numId w:val="33"/>
        </w:numPr>
      </w:pPr>
      <w:r>
        <w:t>Heat Wave</w:t>
      </w:r>
    </w:p>
    <w:p w14:paraId="495CE8BA" w14:textId="77777777" w:rsidR="00E80A18" w:rsidRDefault="0037089E" w:rsidP="0037089E">
      <w:pPr>
        <w:pStyle w:val="NoSpacing"/>
        <w:numPr>
          <w:ilvl w:val="0"/>
          <w:numId w:val="33"/>
        </w:numPr>
      </w:pPr>
      <w:r>
        <w:t>Winter Weather Event</w:t>
      </w:r>
    </w:p>
    <w:p w14:paraId="4D4298FD" w14:textId="77777777" w:rsidR="00E80A18" w:rsidRDefault="00E80A18" w:rsidP="0037089E">
      <w:pPr>
        <w:pStyle w:val="NoSpacing"/>
        <w:numPr>
          <w:ilvl w:val="0"/>
          <w:numId w:val="33"/>
        </w:numPr>
      </w:pPr>
      <w:r>
        <w:t>Flood/Hurricane</w:t>
      </w:r>
    </w:p>
    <w:p w14:paraId="3DE4B39E" w14:textId="77777777" w:rsidR="008D5B24" w:rsidRDefault="00E80A18" w:rsidP="0037089E">
      <w:pPr>
        <w:pStyle w:val="NoSpacing"/>
        <w:numPr>
          <w:ilvl w:val="0"/>
          <w:numId w:val="33"/>
        </w:numPr>
      </w:pPr>
      <w:r>
        <w:t>Radiological/Nuclear Incident</w:t>
      </w:r>
    </w:p>
    <w:p w14:paraId="21DB21BC" w14:textId="4002964F" w:rsidR="0060211C" w:rsidRDefault="0060211C" w:rsidP="00CB77F5">
      <w:pPr>
        <w:pStyle w:val="NoSpacing"/>
        <w:ind w:left="720"/>
      </w:pPr>
    </w:p>
    <w:p w14:paraId="4CF492A2" w14:textId="39499DBA" w:rsidR="004F1467" w:rsidRDefault="0060211C" w:rsidP="001A1F1B">
      <w:pPr>
        <w:rPr>
          <w:b/>
          <w:bCs/>
          <w:i/>
          <w:color w:val="148511"/>
        </w:rPr>
      </w:pPr>
      <w:r w:rsidRPr="001F05CD">
        <w:rPr>
          <w:b/>
          <w:bCs/>
          <w:i/>
          <w:iCs/>
          <w:color w:val="148511"/>
        </w:rPr>
        <w:t>[In the “Data Source” column</w:t>
      </w:r>
      <w:r w:rsidRPr="001F05CD">
        <w:rPr>
          <w:b/>
          <w:bCs/>
          <w:i/>
          <w:color w:val="148511"/>
        </w:rPr>
        <w:t xml:space="preserve">, populate the appropriate data sources that can be used to collect the recommended information. This column is for internal reference only and should be deleted prior </w:t>
      </w:r>
      <w:r w:rsidR="67D82FF1" w:rsidRPr="001F05CD">
        <w:rPr>
          <w:b/>
          <w:bCs/>
          <w:i/>
          <w:iCs/>
          <w:color w:val="148511"/>
        </w:rPr>
        <w:t xml:space="preserve">to </w:t>
      </w:r>
      <w:r w:rsidRPr="001F05CD">
        <w:rPr>
          <w:b/>
          <w:bCs/>
          <w:i/>
          <w:color w:val="148511"/>
        </w:rPr>
        <w:t>publishing the situation report.]</w:t>
      </w:r>
    </w:p>
    <w:p w14:paraId="657BA5C8" w14:textId="7BFD27AD" w:rsidR="00634F7D" w:rsidRPr="00A7669D" w:rsidRDefault="00634F7D" w:rsidP="00DD7212">
      <w:pPr>
        <w:pStyle w:val="Heading2"/>
        <w:spacing w:after="120"/>
        <w:rPr>
          <w:b/>
          <w:bCs/>
        </w:rPr>
      </w:pPr>
      <w:bookmarkStart w:id="9" w:name="_Toc120889221"/>
      <w:r w:rsidRPr="00A7669D">
        <w:rPr>
          <w:b/>
          <w:bCs/>
        </w:rPr>
        <w:t>Communicable Disease Outbreak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6120"/>
        <w:gridCol w:w="2426"/>
      </w:tblGrid>
      <w:tr w:rsidR="006428A4" w:rsidRPr="001808E2" w14:paraId="46ED3E2C" w14:textId="77777777" w:rsidTr="00602603">
        <w:trPr>
          <w:trHeight w:val="299"/>
        </w:trPr>
        <w:tc>
          <w:tcPr>
            <w:tcW w:w="3876" w:type="pct"/>
            <w:gridSpan w:val="2"/>
            <w:shd w:val="clear" w:color="auto" w:fill="D9D9D9" w:themeFill="background1" w:themeFillShade="D9"/>
          </w:tcPr>
          <w:p w14:paraId="6E9C1CDC" w14:textId="6BD18364" w:rsidR="006428A4" w:rsidRPr="001808E2" w:rsidRDefault="00BB6972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 xml:space="preserve">Communicable Disease Outbreak </w:t>
            </w:r>
            <w:r w:rsidR="006428A4" w:rsidRPr="001808E2">
              <w:rPr>
                <w:rFonts w:cstheme="minorHAnsi"/>
                <w:b/>
              </w:rPr>
              <w:t>Information</w:t>
            </w:r>
          </w:p>
        </w:tc>
        <w:tc>
          <w:tcPr>
            <w:tcW w:w="1124" w:type="pct"/>
            <w:shd w:val="clear" w:color="auto" w:fill="D9D9D9" w:themeFill="background1" w:themeFillShade="D9"/>
          </w:tcPr>
          <w:p w14:paraId="760C0A1F" w14:textId="77777777" w:rsidR="006428A4" w:rsidRPr="001808E2" w:rsidRDefault="006428A4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Data Source</w:t>
            </w:r>
          </w:p>
        </w:tc>
      </w:tr>
      <w:tr w:rsidR="005B502E" w:rsidRPr="001808E2" w14:paraId="690929AB" w14:textId="77777777" w:rsidTr="00602603">
        <w:trPr>
          <w:trHeight w:val="296"/>
        </w:trPr>
        <w:tc>
          <w:tcPr>
            <w:tcW w:w="1040" w:type="pct"/>
            <w:vMerge w:val="restart"/>
            <w:shd w:val="clear" w:color="auto" w:fill="D5DCE4" w:themeFill="text2" w:themeFillTint="33"/>
          </w:tcPr>
          <w:p w14:paraId="55982517" w14:textId="77777777" w:rsidR="005B502E" w:rsidRPr="00835B10" w:rsidRDefault="005B502E" w:rsidP="00834410">
            <w:pPr>
              <w:rPr>
                <w:b/>
              </w:rPr>
            </w:pPr>
            <w:r w:rsidRPr="00835B10">
              <w:rPr>
                <w:b/>
              </w:rPr>
              <w:t>Key Public Health Safety Messages</w:t>
            </w:r>
          </w:p>
          <w:p w14:paraId="759BC416" w14:textId="77777777" w:rsidR="005B502E" w:rsidRPr="00835B10" w:rsidRDefault="005B502E" w:rsidP="00834410">
            <w:pPr>
              <w:rPr>
                <w:b/>
              </w:rPr>
            </w:pPr>
          </w:p>
        </w:tc>
        <w:tc>
          <w:tcPr>
            <w:tcW w:w="2836" w:type="pct"/>
            <w:shd w:val="clear" w:color="auto" w:fill="FFFFFF" w:themeFill="background1"/>
          </w:tcPr>
          <w:p w14:paraId="16770204" w14:textId="3743D3D0" w:rsidR="005B502E" w:rsidRPr="009B5460" w:rsidRDefault="005B502E" w:rsidP="002114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Guidance for i</w:t>
            </w:r>
            <w:r w:rsidRPr="001808E2">
              <w:rPr>
                <w:rFonts w:cstheme="minorHAnsi"/>
              </w:rPr>
              <w:t xml:space="preserve">nfection </w:t>
            </w:r>
            <w:r>
              <w:rPr>
                <w:rFonts w:cstheme="minorHAnsi"/>
              </w:rPr>
              <w:t>c</w:t>
            </w:r>
            <w:r w:rsidRPr="001808E2">
              <w:rPr>
                <w:rFonts w:cstheme="minorHAnsi"/>
              </w:rPr>
              <w:t>ontrol</w:t>
            </w:r>
            <w:r>
              <w:rPr>
                <w:rFonts w:cstheme="minorHAnsi"/>
              </w:rPr>
              <w:t>:</w:t>
            </w:r>
            <w:r w:rsidRPr="001808E2">
              <w:rPr>
                <w:rFonts w:cstheme="minorHAnsi"/>
              </w:rPr>
              <w:t xml:space="preserve"> 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[E.g., personal hygiene, cleaning instructions, PPE recommendations, etc.]</w:t>
            </w:r>
          </w:p>
        </w:tc>
        <w:tc>
          <w:tcPr>
            <w:tcW w:w="1124" w:type="pct"/>
            <w:shd w:val="clear" w:color="auto" w:fill="FFFFFF" w:themeFill="background1"/>
          </w:tcPr>
          <w:p w14:paraId="6E9519BC" w14:textId="379E7614" w:rsidR="005B502E" w:rsidRPr="001F05CD" w:rsidRDefault="005971C4" w:rsidP="006428A4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5B502E" w:rsidRPr="001F05CD">
              <w:rPr>
                <w:rFonts w:cstheme="minorHAnsi"/>
                <w:b/>
                <w:bCs/>
                <w:i/>
                <w:color w:val="148511"/>
              </w:rPr>
              <w:t>Pathogen Dependent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B502E" w:rsidRPr="001808E2" w14:paraId="541C423F" w14:textId="77777777" w:rsidTr="00602603">
        <w:trPr>
          <w:trHeight w:val="296"/>
        </w:trPr>
        <w:tc>
          <w:tcPr>
            <w:tcW w:w="1040" w:type="pct"/>
            <w:vMerge/>
            <w:shd w:val="clear" w:color="auto" w:fill="D5DCE4" w:themeFill="text2" w:themeFillTint="33"/>
          </w:tcPr>
          <w:p w14:paraId="23D06375" w14:textId="77777777" w:rsidR="005B502E" w:rsidRPr="00835B10" w:rsidRDefault="005B502E" w:rsidP="00834410">
            <w:pPr>
              <w:rPr>
                <w:b/>
              </w:rPr>
            </w:pPr>
          </w:p>
        </w:tc>
        <w:tc>
          <w:tcPr>
            <w:tcW w:w="2836" w:type="pct"/>
            <w:shd w:val="clear" w:color="auto" w:fill="FFFFFF" w:themeFill="background1"/>
          </w:tcPr>
          <w:p w14:paraId="0C845719" w14:textId="55DF2222" w:rsidR="005B502E" w:rsidRPr="009B5460" w:rsidRDefault="005B502E" w:rsidP="00834410">
            <w:pPr>
              <w:rPr>
                <w:rFonts w:cstheme="minorHAnsi"/>
                <w:i/>
                <w:color w:val="70AD47" w:themeColor="accent6"/>
              </w:rPr>
            </w:pPr>
            <w:r>
              <w:rPr>
                <w:rFonts w:cstheme="minorHAnsi"/>
              </w:rPr>
              <w:t xml:space="preserve">Guidance for specific populations: </w:t>
            </w:r>
            <w:r w:rsidRPr="001F05CD">
              <w:rPr>
                <w:rFonts w:cstheme="minorHAnsi"/>
                <w:b/>
                <w:bCs/>
                <w:i/>
                <w:color w:val="148511"/>
              </w:rPr>
              <w:t>[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E.g., children</w:t>
            </w:r>
            <w:r w:rsidRPr="001F05CD">
              <w:rPr>
                <w:rFonts w:cstheme="minorHAnsi"/>
                <w:b/>
                <w:bCs/>
                <w:i/>
                <w:color w:val="148511"/>
              </w:rPr>
              <w:t>, dogs, elderly, and other populations most at risk for heat related illness]</w:t>
            </w:r>
          </w:p>
        </w:tc>
        <w:tc>
          <w:tcPr>
            <w:tcW w:w="1124" w:type="pct"/>
            <w:shd w:val="clear" w:color="auto" w:fill="FFFFFF" w:themeFill="background1"/>
          </w:tcPr>
          <w:p w14:paraId="4C0E1A85" w14:textId="62B6FF2B" w:rsidR="005B502E" w:rsidRPr="001F05CD" w:rsidRDefault="005971C4" w:rsidP="006428A4">
            <w:pPr>
              <w:rPr>
                <w:rFonts w:cstheme="minorHAnsi"/>
                <w:b/>
                <w:bCs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5B502E" w:rsidRPr="001F05CD">
              <w:rPr>
                <w:rFonts w:cstheme="minorHAnsi"/>
                <w:b/>
                <w:bCs/>
                <w:i/>
                <w:color w:val="148511"/>
              </w:rPr>
              <w:t>Pathogen Dependent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B502E" w:rsidRPr="001808E2" w14:paraId="1CD03E62" w14:textId="77777777" w:rsidTr="00602603">
        <w:trPr>
          <w:trHeight w:val="296"/>
        </w:trPr>
        <w:tc>
          <w:tcPr>
            <w:tcW w:w="1040" w:type="pct"/>
            <w:vMerge/>
            <w:shd w:val="clear" w:color="auto" w:fill="D5DCE4" w:themeFill="text2" w:themeFillTint="33"/>
          </w:tcPr>
          <w:p w14:paraId="0BA0BD36" w14:textId="77777777" w:rsidR="005B502E" w:rsidRPr="00835B10" w:rsidRDefault="005B502E" w:rsidP="00834410">
            <w:pPr>
              <w:rPr>
                <w:b/>
              </w:rPr>
            </w:pPr>
          </w:p>
        </w:tc>
        <w:tc>
          <w:tcPr>
            <w:tcW w:w="2836" w:type="pct"/>
            <w:shd w:val="clear" w:color="auto" w:fill="FFFFFF" w:themeFill="background1"/>
          </w:tcPr>
          <w:p w14:paraId="308765EF" w14:textId="07C41A44" w:rsidR="005B502E" w:rsidRPr="009B5460" w:rsidRDefault="005B502E" w:rsidP="00834410">
            <w:pPr>
              <w:rPr>
                <w:i/>
                <w:iCs/>
                <w:color w:val="70AD47" w:themeColor="accent6"/>
              </w:rPr>
            </w:pPr>
            <w:r w:rsidRPr="33CBB998">
              <w:t>Guidance for Congregate Living Settings:</w:t>
            </w:r>
            <w:r w:rsidRPr="22450D32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  <w:r w:rsidRPr="001F05CD">
              <w:rPr>
                <w:b/>
                <w:bCs/>
                <w:i/>
                <w:iCs/>
                <w:color w:val="148511"/>
              </w:rPr>
              <w:t>[E.g., correctional and detention facilities, shelters, group homes, dormitories at institutes of higher education, seasonal worker housing, residential substance use treatment facilities, and other similar settings]</w:t>
            </w:r>
          </w:p>
        </w:tc>
        <w:tc>
          <w:tcPr>
            <w:tcW w:w="1124" w:type="pct"/>
            <w:shd w:val="clear" w:color="auto" w:fill="FFFFFF" w:themeFill="background1"/>
          </w:tcPr>
          <w:p w14:paraId="555E46D5" w14:textId="1883392E" w:rsidR="005B502E" w:rsidRPr="001F05CD" w:rsidRDefault="00671FF4" w:rsidP="006428A4">
            <w:pPr>
              <w:rPr>
                <w:rFonts w:cstheme="minorHAnsi"/>
                <w:b/>
                <w:bCs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5B502E" w:rsidRPr="001F05CD">
              <w:rPr>
                <w:rFonts w:cstheme="minorHAnsi"/>
                <w:b/>
                <w:bCs/>
                <w:i/>
                <w:color w:val="148511"/>
              </w:rPr>
              <w:t>Pathogen Dependent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B502E" w:rsidRPr="001808E2" w14:paraId="70824C82" w14:textId="77777777" w:rsidTr="00602603">
        <w:trPr>
          <w:trHeight w:val="296"/>
        </w:trPr>
        <w:tc>
          <w:tcPr>
            <w:tcW w:w="1040" w:type="pct"/>
            <w:vMerge w:val="restart"/>
            <w:shd w:val="clear" w:color="auto" w:fill="8496B0" w:themeFill="text2" w:themeFillTint="99"/>
          </w:tcPr>
          <w:p w14:paraId="1B074557" w14:textId="0F0A714C" w:rsidR="005B502E" w:rsidRPr="007E5F57" w:rsidRDefault="005B502E" w:rsidP="00834410">
            <w:pPr>
              <w:rPr>
                <w:b/>
              </w:rPr>
            </w:pPr>
            <w:r w:rsidRPr="00A431F6">
              <w:rPr>
                <w:b/>
              </w:rPr>
              <w:t>Community Events/Shelters</w:t>
            </w:r>
          </w:p>
          <w:p w14:paraId="7498F0FD" w14:textId="51B9A8E7" w:rsidR="005B502E" w:rsidRPr="00834410" w:rsidRDefault="005B502E" w:rsidP="00834410">
            <w:pPr>
              <w:jc w:val="right"/>
              <w:rPr>
                <w:rFonts w:cstheme="minorHAnsi"/>
              </w:rPr>
            </w:pPr>
          </w:p>
        </w:tc>
        <w:tc>
          <w:tcPr>
            <w:tcW w:w="2836" w:type="pct"/>
          </w:tcPr>
          <w:p w14:paraId="1F908660" w14:textId="223E4579" w:rsidR="005B502E" w:rsidRPr="009B5460" w:rsidRDefault="005B502E" w:rsidP="0021140E">
            <w:pPr>
              <w:rPr>
                <w:i/>
                <w:color w:val="70AD47" w:themeColor="accent6"/>
              </w:rPr>
            </w:pPr>
            <w:r>
              <w:t xml:space="preserve">Testing opportunities: </w:t>
            </w:r>
            <w:r w:rsidRPr="001F05CD">
              <w:rPr>
                <w:b/>
                <w:bCs/>
                <w:i/>
                <w:iCs/>
                <w:color w:val="148511"/>
              </w:rPr>
              <w:t>[Provide location, date/times of operation, information about scheduling an appointment, public transportation nearby, etc.]</w:t>
            </w:r>
          </w:p>
        </w:tc>
        <w:tc>
          <w:tcPr>
            <w:tcW w:w="1124" w:type="pct"/>
          </w:tcPr>
          <w:p w14:paraId="067FD104" w14:textId="43F4FB55" w:rsidR="005B502E" w:rsidRPr="001F05CD" w:rsidRDefault="008612AC" w:rsidP="006428A4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5B502E" w:rsidRPr="001F05CD">
              <w:rPr>
                <w:rFonts w:cstheme="minorHAnsi"/>
                <w:b/>
                <w:bCs/>
                <w:i/>
                <w:color w:val="148511"/>
              </w:rPr>
              <w:t>Communicable Disease Program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B502E" w:rsidRPr="001808E2" w14:paraId="22E8D730" w14:textId="77777777" w:rsidTr="00602603">
        <w:trPr>
          <w:trHeight w:val="296"/>
        </w:trPr>
        <w:tc>
          <w:tcPr>
            <w:tcW w:w="1040" w:type="pct"/>
            <w:vMerge/>
            <w:shd w:val="clear" w:color="auto" w:fill="8496B0" w:themeFill="text2" w:themeFillTint="99"/>
          </w:tcPr>
          <w:p w14:paraId="64302CF3" w14:textId="77777777" w:rsidR="005B502E" w:rsidRPr="00A431F6" w:rsidRDefault="005B502E" w:rsidP="00834410">
            <w:pPr>
              <w:rPr>
                <w:b/>
              </w:rPr>
            </w:pPr>
          </w:p>
        </w:tc>
        <w:tc>
          <w:tcPr>
            <w:tcW w:w="2836" w:type="pct"/>
          </w:tcPr>
          <w:p w14:paraId="27394D4E" w14:textId="54275A67" w:rsidR="005B502E" w:rsidRPr="009B5460" w:rsidRDefault="005B502E" w:rsidP="00997EE5">
            <w:pPr>
              <w:rPr>
                <w:i/>
                <w:iCs/>
                <w:color w:val="70AD47" w:themeColor="accent6"/>
              </w:rPr>
            </w:pPr>
            <w:r>
              <w:t xml:space="preserve">Vaccine opportunities: </w:t>
            </w:r>
            <w:r w:rsidRPr="001F05CD">
              <w:rPr>
                <w:b/>
                <w:bCs/>
                <w:i/>
                <w:iCs/>
                <w:color w:val="148511"/>
              </w:rPr>
              <w:t>[Provide eligibility information, location, date/times of operation, information about scheduling an appointment, public transportation nearby, etc.]</w:t>
            </w:r>
          </w:p>
        </w:tc>
        <w:tc>
          <w:tcPr>
            <w:tcW w:w="1124" w:type="pct"/>
          </w:tcPr>
          <w:p w14:paraId="5C5779CF" w14:textId="2788B790" w:rsidR="005B502E" w:rsidRPr="001F05CD" w:rsidRDefault="00242B80" w:rsidP="006428A4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5B502E" w:rsidRPr="001F05CD">
              <w:rPr>
                <w:rFonts w:cstheme="minorHAnsi"/>
                <w:b/>
                <w:bCs/>
                <w:i/>
                <w:iCs/>
                <w:color w:val="148511"/>
              </w:rPr>
              <w:t>Immunization Program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BE777B" w:rsidRPr="001808E2" w14:paraId="30E16923" w14:textId="77777777" w:rsidTr="00602603">
        <w:trPr>
          <w:trHeight w:val="296"/>
        </w:trPr>
        <w:tc>
          <w:tcPr>
            <w:tcW w:w="1040" w:type="pct"/>
            <w:shd w:val="clear" w:color="auto" w:fill="D5DCE4" w:themeFill="text2" w:themeFillTint="33"/>
          </w:tcPr>
          <w:p w14:paraId="71C2DB40" w14:textId="294C5705" w:rsidR="00997EE5" w:rsidRPr="007E5F57" w:rsidRDefault="00997EE5" w:rsidP="00997EE5">
            <w:pPr>
              <w:rPr>
                <w:rFonts w:cstheme="minorHAnsi"/>
                <w:b/>
              </w:rPr>
            </w:pPr>
            <w:r w:rsidRPr="007E5F57">
              <w:rPr>
                <w:rFonts w:cstheme="minorHAnsi"/>
                <w:b/>
              </w:rPr>
              <w:t>Travel information</w:t>
            </w:r>
          </w:p>
          <w:p w14:paraId="142BDA21" w14:textId="77777777" w:rsidR="00834410" w:rsidRPr="007E5F57" w:rsidRDefault="00834410" w:rsidP="00BE777B">
            <w:pPr>
              <w:rPr>
                <w:rFonts w:cstheme="minorHAnsi"/>
                <w:b/>
              </w:rPr>
            </w:pPr>
          </w:p>
        </w:tc>
        <w:tc>
          <w:tcPr>
            <w:tcW w:w="2836" w:type="pct"/>
          </w:tcPr>
          <w:p w14:paraId="217B6AAD" w14:textId="70D21385" w:rsidR="0021140E" w:rsidRPr="001F05CD" w:rsidRDefault="00036404" w:rsidP="0021140E">
            <w:pPr>
              <w:rPr>
                <w:b/>
                <w:bCs/>
                <w:i/>
                <w:color w:val="70AD47" w:themeColor="accent6"/>
              </w:rPr>
            </w:pPr>
            <w:r w:rsidRPr="001F05CD">
              <w:rPr>
                <w:b/>
                <w:bCs/>
                <w:i/>
                <w:iCs/>
                <w:color w:val="148511"/>
              </w:rPr>
              <w:t>[</w:t>
            </w:r>
            <w:r w:rsidR="003F27A3" w:rsidRPr="001F05CD">
              <w:rPr>
                <w:b/>
                <w:bCs/>
                <w:i/>
                <w:iCs/>
                <w:color w:val="148511"/>
              </w:rPr>
              <w:t>Provide i</w:t>
            </w:r>
            <w:r w:rsidRPr="001F05CD">
              <w:rPr>
                <w:b/>
                <w:bCs/>
                <w:i/>
                <w:iCs/>
                <w:color w:val="148511"/>
              </w:rPr>
              <w:t>mmunization, testing, and</w:t>
            </w:r>
            <w:r w:rsidR="009A3297" w:rsidRPr="001F05CD">
              <w:rPr>
                <w:b/>
                <w:bCs/>
                <w:i/>
                <w:iCs/>
                <w:color w:val="148511"/>
              </w:rPr>
              <w:t xml:space="preserve"> </w:t>
            </w:r>
            <w:r w:rsidRPr="001F05CD">
              <w:rPr>
                <w:b/>
                <w:bCs/>
                <w:i/>
                <w:iCs/>
                <w:color w:val="148511"/>
              </w:rPr>
              <w:t>quarantine requirements</w:t>
            </w:r>
            <w:r w:rsidR="0030017D" w:rsidRPr="001F05CD">
              <w:rPr>
                <w:b/>
                <w:bCs/>
                <w:i/>
                <w:iCs/>
                <w:color w:val="148511"/>
              </w:rPr>
              <w:t>, etc.</w:t>
            </w:r>
            <w:r w:rsidR="009A3297" w:rsidRPr="001F05CD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1124" w:type="pct"/>
          </w:tcPr>
          <w:p w14:paraId="0B6D32B4" w14:textId="14587655" w:rsidR="00212717" w:rsidRPr="00180B3D" w:rsidRDefault="00FA621F" w:rsidP="00BE777B">
            <w:pPr>
              <w:rPr>
                <w:rFonts w:cstheme="minorHAnsi"/>
                <w:i/>
              </w:rPr>
            </w:pPr>
            <w:r w:rsidRPr="001F05CD">
              <w:rPr>
                <w:rFonts w:cstheme="minorHAnsi"/>
                <w:b/>
                <w:bCs/>
                <w:i/>
                <w:color w:val="148511"/>
              </w:rPr>
              <w:t>[Recommended Source</w:t>
            </w:r>
            <w:r w:rsidR="00602603" w:rsidRPr="001F05CD">
              <w:rPr>
                <w:rFonts w:cstheme="minorHAnsi"/>
                <w:b/>
                <w:bCs/>
                <w:i/>
                <w:color w:val="148511"/>
              </w:rPr>
              <w:t>s</w:t>
            </w:r>
            <w:r w:rsidRPr="001F05CD">
              <w:rPr>
                <w:rFonts w:cstheme="minorHAnsi"/>
                <w:b/>
                <w:bCs/>
                <w:i/>
                <w:color w:val="148511"/>
              </w:rPr>
              <w:t>:</w:t>
            </w:r>
            <w:r w:rsidRPr="001F05CD">
              <w:rPr>
                <w:rFonts w:cstheme="minorHAnsi"/>
                <w:i/>
                <w:color w:val="148511"/>
              </w:rPr>
              <w:t xml:space="preserve"> </w:t>
            </w:r>
            <w:hyperlink r:id="rId14" w:history="1">
              <w:r w:rsidR="00CD4BA4" w:rsidRPr="00180B3D">
                <w:rPr>
                  <w:rStyle w:val="Hyperlink"/>
                  <w:rFonts w:cstheme="minorHAnsi"/>
                  <w:i/>
                </w:rPr>
                <w:t>CDC: Travelers’ Health</w:t>
              </w:r>
            </w:hyperlink>
          </w:p>
          <w:p w14:paraId="4260E1D4" w14:textId="77777777" w:rsidR="00212717" w:rsidRPr="00180B3D" w:rsidRDefault="00212717" w:rsidP="00BE777B">
            <w:pPr>
              <w:rPr>
                <w:rFonts w:cstheme="minorHAnsi"/>
                <w:i/>
              </w:rPr>
            </w:pPr>
          </w:p>
          <w:p w14:paraId="16B82147" w14:textId="58FD89D4" w:rsidR="00BE777B" w:rsidRPr="00180B3D" w:rsidRDefault="00000000" w:rsidP="00BE777B">
            <w:pPr>
              <w:rPr>
                <w:rFonts w:cstheme="minorHAnsi"/>
                <w:i/>
              </w:rPr>
            </w:pPr>
            <w:hyperlink r:id="rId15" w:history="1">
              <w:r w:rsidR="008175E2" w:rsidRPr="00180B3D">
                <w:rPr>
                  <w:rStyle w:val="Hyperlink"/>
                  <w:rFonts w:cstheme="minorHAnsi"/>
                  <w:i/>
                </w:rPr>
                <w:t xml:space="preserve">US Department of State: </w:t>
              </w:r>
              <w:r w:rsidR="005E0DE8" w:rsidRPr="00180B3D">
                <w:rPr>
                  <w:rStyle w:val="Hyperlink"/>
                  <w:rFonts w:cstheme="minorHAnsi"/>
                  <w:i/>
                </w:rPr>
                <w:t>Travel Advisories</w:t>
              </w:r>
              <w:r w:rsidR="00180B3D" w:rsidRPr="002B432D">
                <w:rPr>
                  <w:rStyle w:val="Hyperlink"/>
                  <w:rFonts w:cstheme="minorHAnsi"/>
                  <w:i/>
                  <w:iCs/>
                  <w:color w:val="70AD47" w:themeColor="accent6"/>
                  <w:u w:val="none"/>
                </w:rPr>
                <w:t>]</w:t>
              </w:r>
              <w:r w:rsidR="005E0DE8" w:rsidRPr="00E044FB">
                <w:rPr>
                  <w:rStyle w:val="Hyperlink"/>
                  <w:rFonts w:cstheme="minorHAnsi"/>
                  <w:i/>
                  <w:color w:val="70AD47" w:themeColor="accent6"/>
                </w:rPr>
                <w:t xml:space="preserve"> </w:t>
              </w:r>
            </w:hyperlink>
            <w:r w:rsidR="00CD4BA4" w:rsidRPr="00180B3D">
              <w:rPr>
                <w:rFonts w:cstheme="minorHAnsi"/>
                <w:i/>
              </w:rPr>
              <w:t xml:space="preserve"> </w:t>
            </w:r>
          </w:p>
        </w:tc>
      </w:tr>
      <w:tr w:rsidR="00BE777B" w:rsidRPr="001808E2" w14:paraId="5BCE0961" w14:textId="77777777" w:rsidTr="00602603">
        <w:trPr>
          <w:trHeight w:val="296"/>
        </w:trPr>
        <w:tc>
          <w:tcPr>
            <w:tcW w:w="1040" w:type="pct"/>
            <w:shd w:val="clear" w:color="auto" w:fill="8496B0" w:themeFill="text2" w:themeFillTint="99"/>
          </w:tcPr>
          <w:p w14:paraId="1C818271" w14:textId="595E744E" w:rsidR="00834410" w:rsidRPr="00835B10" w:rsidRDefault="00997EE5" w:rsidP="0066408B">
            <w:pPr>
              <w:spacing w:line="259" w:lineRule="auto"/>
              <w:rPr>
                <w:rFonts w:cstheme="minorHAnsi"/>
                <w:b/>
              </w:rPr>
            </w:pPr>
            <w:r w:rsidRPr="00835B10">
              <w:rPr>
                <w:rFonts w:cstheme="minorHAnsi"/>
                <w:b/>
              </w:rPr>
              <w:t>Resources Available</w:t>
            </w:r>
          </w:p>
        </w:tc>
        <w:tc>
          <w:tcPr>
            <w:tcW w:w="2836" w:type="pct"/>
          </w:tcPr>
          <w:p w14:paraId="528B38B8" w14:textId="32C09709" w:rsidR="0021140E" w:rsidRPr="001F05CD" w:rsidRDefault="00F328AB" w:rsidP="0021140E">
            <w:pPr>
              <w:rPr>
                <w:b/>
                <w:bCs/>
                <w:i/>
                <w:color w:val="70AD47" w:themeColor="accent6"/>
              </w:rPr>
            </w:pPr>
            <w:r w:rsidRPr="001F05CD">
              <w:rPr>
                <w:b/>
                <w:bCs/>
                <w:i/>
                <w:color w:val="148511"/>
              </w:rPr>
              <w:t>[</w:t>
            </w:r>
            <w:r w:rsidR="003F27A3" w:rsidRPr="001F05CD">
              <w:rPr>
                <w:b/>
                <w:bCs/>
                <w:i/>
                <w:color w:val="148511"/>
              </w:rPr>
              <w:t>Include m</w:t>
            </w:r>
            <w:r w:rsidRPr="001F05CD">
              <w:rPr>
                <w:b/>
                <w:bCs/>
                <w:i/>
                <w:color w:val="148511"/>
              </w:rPr>
              <w:t>edical countermeasures</w:t>
            </w:r>
            <w:r w:rsidR="00183B8F" w:rsidRPr="001F05CD">
              <w:rPr>
                <w:b/>
                <w:bCs/>
                <w:i/>
                <w:color w:val="148511"/>
              </w:rPr>
              <w:t xml:space="preserve"> (</w:t>
            </w:r>
            <w:r w:rsidR="0D83BD45" w:rsidRPr="001F05CD">
              <w:rPr>
                <w:b/>
                <w:bCs/>
                <w:i/>
                <w:iCs/>
                <w:color w:val="148511"/>
              </w:rPr>
              <w:t xml:space="preserve">e.g., </w:t>
            </w:r>
            <w:r w:rsidR="00B05581" w:rsidRPr="001F05CD">
              <w:rPr>
                <w:b/>
                <w:bCs/>
                <w:i/>
                <w:color w:val="148511"/>
              </w:rPr>
              <w:t>i</w:t>
            </w:r>
            <w:r w:rsidR="00D352D9" w:rsidRPr="001F05CD">
              <w:rPr>
                <w:b/>
                <w:bCs/>
                <w:i/>
                <w:color w:val="148511"/>
              </w:rPr>
              <w:t>mmunizations</w:t>
            </w:r>
            <w:r w:rsidR="00B85F14" w:rsidRPr="001F05CD">
              <w:rPr>
                <w:b/>
                <w:bCs/>
                <w:i/>
                <w:color w:val="148511"/>
              </w:rPr>
              <w:t xml:space="preserve">, </w:t>
            </w:r>
            <w:r w:rsidR="00B05581" w:rsidRPr="001F05CD">
              <w:rPr>
                <w:b/>
                <w:bCs/>
                <w:i/>
                <w:color w:val="148511"/>
              </w:rPr>
              <w:t>a</w:t>
            </w:r>
            <w:r w:rsidR="00D352D9" w:rsidRPr="001F05CD">
              <w:rPr>
                <w:b/>
                <w:bCs/>
                <w:i/>
                <w:color w:val="148511"/>
              </w:rPr>
              <w:t xml:space="preserve">ntivirals, </w:t>
            </w:r>
            <w:r w:rsidR="00B05581" w:rsidRPr="001F05CD">
              <w:rPr>
                <w:b/>
                <w:bCs/>
                <w:i/>
                <w:color w:val="148511"/>
              </w:rPr>
              <w:t>a</w:t>
            </w:r>
            <w:r w:rsidR="00D352D9" w:rsidRPr="001F05CD">
              <w:rPr>
                <w:b/>
                <w:bCs/>
                <w:i/>
                <w:color w:val="148511"/>
              </w:rPr>
              <w:t>ntibiotics</w:t>
            </w:r>
            <w:r w:rsidR="42B6CC2F" w:rsidRPr="001F05CD">
              <w:rPr>
                <w:b/>
                <w:bCs/>
                <w:i/>
                <w:iCs/>
                <w:color w:val="148511"/>
              </w:rPr>
              <w:t>),</w:t>
            </w:r>
            <w:r w:rsidR="4E369D06" w:rsidRPr="001F05CD">
              <w:rPr>
                <w:b/>
                <w:bCs/>
                <w:i/>
                <w:iCs/>
                <w:color w:val="148511"/>
              </w:rPr>
              <w:t xml:space="preserve"> </w:t>
            </w:r>
            <w:r w:rsidR="003F27A3" w:rsidRPr="001F05CD">
              <w:rPr>
                <w:b/>
                <w:bCs/>
                <w:i/>
                <w:iCs/>
                <w:color w:val="148511"/>
              </w:rPr>
              <w:t>p</w:t>
            </w:r>
            <w:r w:rsidR="00D352D9" w:rsidRPr="001F05CD">
              <w:rPr>
                <w:b/>
                <w:bCs/>
                <w:i/>
                <w:iCs/>
                <w:color w:val="148511"/>
              </w:rPr>
              <w:t xml:space="preserve">ersonal protective </w:t>
            </w:r>
            <w:r w:rsidR="00B05581" w:rsidRPr="001F05CD">
              <w:rPr>
                <w:b/>
                <w:bCs/>
                <w:i/>
                <w:iCs/>
                <w:color w:val="148511"/>
              </w:rPr>
              <w:t>equipment (PPE)</w:t>
            </w:r>
            <w:r w:rsidR="00146DEC" w:rsidRPr="001F05CD">
              <w:rPr>
                <w:b/>
                <w:bCs/>
                <w:i/>
                <w:iCs/>
                <w:color w:val="148511"/>
              </w:rPr>
              <w:t>, etc.</w:t>
            </w:r>
            <w:r w:rsidR="00B11157" w:rsidRPr="001F05CD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1124" w:type="pct"/>
          </w:tcPr>
          <w:p w14:paraId="420BDA99" w14:textId="2AFBDEEF" w:rsidR="00BE777B" w:rsidRPr="001F05CD" w:rsidRDefault="0065786D" w:rsidP="00BE777B">
            <w:pPr>
              <w:rPr>
                <w:rFonts w:cstheme="minorHAnsi"/>
                <w:b/>
                <w:bCs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5E0DE8" w:rsidRPr="001F05C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F328AB" w:rsidRPr="001808E2" w14:paraId="1FF90E6E" w14:textId="77777777" w:rsidTr="00602603">
        <w:trPr>
          <w:trHeight w:val="296"/>
        </w:trPr>
        <w:tc>
          <w:tcPr>
            <w:tcW w:w="1040" w:type="pct"/>
            <w:shd w:val="clear" w:color="auto" w:fill="D5DCE4" w:themeFill="text2" w:themeFillTint="33"/>
          </w:tcPr>
          <w:p w14:paraId="1CF44E0C" w14:textId="77777777" w:rsidR="00F328AB" w:rsidRPr="009F6ACC" w:rsidRDefault="00F328AB" w:rsidP="00EC100B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Distributed</w:t>
            </w:r>
          </w:p>
          <w:p w14:paraId="6362D263" w14:textId="77777777" w:rsidR="00F328AB" w:rsidRPr="009F6ACC" w:rsidRDefault="00F328AB" w:rsidP="00EC10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6" w:type="pct"/>
          </w:tcPr>
          <w:p w14:paraId="2DD62F74" w14:textId="63F76B30" w:rsidR="00F328AB" w:rsidRPr="001F05CD" w:rsidRDefault="00F328AB" w:rsidP="00EC100B">
            <w:pPr>
              <w:rPr>
                <w:b/>
                <w:bCs/>
                <w:i/>
                <w:color w:val="70AD47" w:themeColor="accent6"/>
              </w:rPr>
            </w:pPr>
            <w:r w:rsidRPr="001F05CD">
              <w:rPr>
                <w:b/>
                <w:bCs/>
                <w:i/>
                <w:iCs/>
                <w:color w:val="148511"/>
              </w:rPr>
              <w:t>[</w:t>
            </w:r>
            <w:r w:rsidR="005B6CE0" w:rsidRPr="001F05CD">
              <w:rPr>
                <w:b/>
                <w:bCs/>
                <w:i/>
                <w:iCs/>
                <w:color w:val="148511"/>
              </w:rPr>
              <w:t xml:space="preserve">Identify </w:t>
            </w:r>
            <w:r w:rsidR="0F1137E6" w:rsidRPr="001F05CD">
              <w:rPr>
                <w:b/>
                <w:bCs/>
                <w:i/>
                <w:iCs/>
                <w:color w:val="148511"/>
              </w:rPr>
              <w:t xml:space="preserve">the </w:t>
            </w:r>
            <w:r w:rsidR="005B6CE0" w:rsidRPr="001F05CD">
              <w:rPr>
                <w:b/>
                <w:bCs/>
                <w:i/>
                <w:iCs/>
                <w:color w:val="148511"/>
              </w:rPr>
              <w:t>n</w:t>
            </w:r>
            <w:r w:rsidRPr="001F05CD">
              <w:rPr>
                <w:b/>
                <w:bCs/>
                <w:i/>
                <w:iCs/>
                <w:color w:val="148511"/>
              </w:rPr>
              <w:t xml:space="preserve">umber </w:t>
            </w:r>
            <w:r w:rsidR="00D352D9" w:rsidRPr="001F05CD">
              <w:rPr>
                <w:b/>
                <w:bCs/>
                <w:i/>
                <w:iCs/>
                <w:color w:val="148511"/>
              </w:rPr>
              <w:t xml:space="preserve">and type </w:t>
            </w:r>
            <w:r w:rsidRPr="001F05CD">
              <w:rPr>
                <w:b/>
                <w:bCs/>
                <w:i/>
                <w:iCs/>
                <w:color w:val="148511"/>
              </w:rPr>
              <w:t xml:space="preserve">of medical countermeasures </w:t>
            </w:r>
            <w:r w:rsidR="36139B97" w:rsidRPr="001F05CD">
              <w:rPr>
                <w:b/>
                <w:bCs/>
                <w:i/>
                <w:iCs/>
                <w:color w:val="148511"/>
              </w:rPr>
              <w:t xml:space="preserve">and PPE </w:t>
            </w:r>
            <w:r w:rsidRPr="001F05CD">
              <w:rPr>
                <w:b/>
                <w:bCs/>
                <w:i/>
                <w:iCs/>
                <w:color w:val="148511"/>
              </w:rPr>
              <w:t>distributed</w:t>
            </w:r>
            <w:r w:rsidRPr="001F05CD">
              <w:rPr>
                <w:b/>
                <w:bCs/>
                <w:i/>
                <w:color w:val="148511"/>
              </w:rPr>
              <w:t>]</w:t>
            </w:r>
          </w:p>
        </w:tc>
        <w:tc>
          <w:tcPr>
            <w:tcW w:w="1124" w:type="pct"/>
          </w:tcPr>
          <w:p w14:paraId="0CE74970" w14:textId="04BC6690" w:rsidR="00F328AB" w:rsidRPr="001F05CD" w:rsidRDefault="0065786D" w:rsidP="00EC100B">
            <w:pPr>
              <w:rPr>
                <w:rFonts w:cstheme="minorHAnsi"/>
                <w:b/>
                <w:bCs/>
                <w:color w:val="148511"/>
              </w:rPr>
            </w:pP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1E6CC7" w:rsidRPr="001F05C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1F05C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</w:tbl>
    <w:p w14:paraId="203AE7FB" w14:textId="0B470012" w:rsidR="6A843F98" w:rsidRPr="001808E2" w:rsidRDefault="6A843F98" w:rsidP="00B225F0">
      <w:pPr>
        <w:rPr>
          <w:rFonts w:cstheme="minorHAnsi"/>
          <w:highlight w:val="yellow"/>
        </w:rPr>
      </w:pPr>
    </w:p>
    <w:p w14:paraId="0C89B378" w14:textId="7A52D4EA" w:rsidR="00B225F0" w:rsidRPr="00A7669D" w:rsidRDefault="001470E1" w:rsidP="00CD4029">
      <w:pPr>
        <w:pStyle w:val="Heading2"/>
        <w:rPr>
          <w:b/>
          <w:bCs/>
        </w:rPr>
      </w:pPr>
      <w:bookmarkStart w:id="10" w:name="_Toc120889222"/>
      <w:r w:rsidRPr="00A7669D">
        <w:rPr>
          <w:b/>
          <w:bCs/>
        </w:rPr>
        <w:t>Heat Wave</w:t>
      </w:r>
      <w:bookmarkEnd w:id="1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5"/>
        <w:gridCol w:w="6120"/>
        <w:gridCol w:w="2425"/>
      </w:tblGrid>
      <w:tr w:rsidR="00B225F0" w:rsidRPr="001808E2" w14:paraId="242D57CF" w14:textId="77777777" w:rsidTr="7A421733">
        <w:trPr>
          <w:trHeight w:val="299"/>
        </w:trPr>
        <w:tc>
          <w:tcPr>
            <w:tcW w:w="8365" w:type="dxa"/>
            <w:gridSpan w:val="2"/>
            <w:shd w:val="clear" w:color="auto" w:fill="D9D9D9" w:themeFill="background1" w:themeFillShade="D9"/>
          </w:tcPr>
          <w:p w14:paraId="42196793" w14:textId="3B346BAC" w:rsidR="00B225F0" w:rsidRPr="001808E2" w:rsidRDefault="00BB6972" w:rsidP="00AD26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Heat Wave </w:t>
            </w:r>
            <w:r w:rsidR="00B225F0" w:rsidRPr="001808E2">
              <w:rPr>
                <w:rFonts w:cstheme="minorHAnsi"/>
                <w:b/>
              </w:rPr>
              <w:t>Information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3A74C77" w14:textId="77777777" w:rsidR="00B225F0" w:rsidRPr="001808E2" w:rsidRDefault="00B225F0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Data Source</w:t>
            </w:r>
          </w:p>
        </w:tc>
      </w:tr>
      <w:tr w:rsidR="005B502E" w:rsidRPr="001808E2" w14:paraId="18ABE777" w14:textId="77777777" w:rsidTr="7A421733">
        <w:trPr>
          <w:trHeight w:val="1682"/>
        </w:trPr>
        <w:tc>
          <w:tcPr>
            <w:tcW w:w="2245" w:type="dxa"/>
            <w:vMerge w:val="restart"/>
            <w:shd w:val="clear" w:color="auto" w:fill="D5DCE4" w:themeFill="text2" w:themeFillTint="33"/>
          </w:tcPr>
          <w:p w14:paraId="19D75F0F" w14:textId="59AF708E" w:rsidR="005B502E" w:rsidRPr="009F6ACC" w:rsidRDefault="005B502E" w:rsidP="005860B9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Key Public Health Safety Messages</w:t>
            </w:r>
          </w:p>
        </w:tc>
        <w:tc>
          <w:tcPr>
            <w:tcW w:w="6120" w:type="dxa"/>
          </w:tcPr>
          <w:p w14:paraId="6494BAFE" w14:textId="26B806F7" w:rsidR="005B502E" w:rsidRPr="00FC2B87" w:rsidRDefault="005B502E" w:rsidP="0021140E">
            <w:r>
              <w:t>Injury prevention</w:t>
            </w:r>
            <w:r w:rsidRPr="00A431F6">
              <w:t xml:space="preserve"> guidance: </w:t>
            </w:r>
            <w:r w:rsidRPr="00303791">
              <w:rPr>
                <w:b/>
                <w:bCs/>
                <w:i/>
                <w:iCs/>
                <w:color w:val="148511"/>
              </w:rPr>
              <w:t>[E.g., signs and symptoms of heatstroke and heat-related illness, when to call 911, how to protect yourself and home, etc.]</w:t>
            </w:r>
          </w:p>
        </w:tc>
        <w:tc>
          <w:tcPr>
            <w:tcW w:w="2425" w:type="dxa"/>
          </w:tcPr>
          <w:p w14:paraId="228989A0" w14:textId="6AC7F6EB" w:rsidR="005B502E" w:rsidRPr="00317D37" w:rsidRDefault="00CF21E7" w:rsidP="000D756B">
            <w:r w:rsidRPr="00303791">
              <w:rPr>
                <w:rFonts w:cstheme="minorHAnsi"/>
                <w:b/>
                <w:bCs/>
                <w:i/>
                <w:color w:val="148511"/>
              </w:rPr>
              <w:t>[Recommended Source</w:t>
            </w:r>
            <w:r w:rsidR="00602603" w:rsidRPr="00303791">
              <w:rPr>
                <w:rFonts w:cstheme="minorHAnsi"/>
                <w:b/>
                <w:bCs/>
                <w:i/>
                <w:color w:val="148511"/>
              </w:rPr>
              <w:t>s</w:t>
            </w:r>
            <w:r w:rsidRPr="00303791">
              <w:rPr>
                <w:rFonts w:cstheme="minorHAnsi"/>
                <w:b/>
                <w:bCs/>
                <w:i/>
                <w:color w:val="148511"/>
              </w:rPr>
              <w:t xml:space="preserve">: </w:t>
            </w:r>
            <w:hyperlink r:id="rId16">
              <w:r w:rsidR="005B502E" w:rsidRPr="00A431F6">
                <w:rPr>
                  <w:rStyle w:val="Hyperlink"/>
                </w:rPr>
                <w:t>National Weather Service: Heat Safety</w:t>
              </w:r>
            </w:hyperlink>
          </w:p>
          <w:p w14:paraId="47CDEB04" w14:textId="77777777" w:rsidR="005B502E" w:rsidRDefault="005B502E" w:rsidP="000D756B">
            <w:pPr>
              <w:ind w:left="1080"/>
            </w:pPr>
          </w:p>
          <w:p w14:paraId="38D684A8" w14:textId="265BEA1B" w:rsidR="005B502E" w:rsidRPr="001808E2" w:rsidRDefault="00000000" w:rsidP="005860B9">
            <w:pPr>
              <w:rPr>
                <w:rFonts w:cstheme="minorHAnsi"/>
              </w:rPr>
            </w:pPr>
            <w:hyperlink r:id="rId17">
              <w:r w:rsidR="005B502E">
                <w:rPr>
                  <w:rStyle w:val="Hyperlink"/>
                  <w:rFonts w:ascii="Calibri" w:eastAsia="Calibri" w:hAnsi="Calibri" w:cs="Calibri"/>
                </w:rPr>
                <w:t>CDC: Health and Safety Concerns for All Disasters</w:t>
              </w:r>
            </w:hyperlink>
            <w:r w:rsidR="008550FA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5B502E" w:rsidRPr="001808E2" w14:paraId="60468E3F" w14:textId="77777777" w:rsidTr="7A421733">
        <w:trPr>
          <w:trHeight w:val="296"/>
        </w:trPr>
        <w:tc>
          <w:tcPr>
            <w:tcW w:w="2245" w:type="dxa"/>
            <w:vMerge/>
          </w:tcPr>
          <w:p w14:paraId="5FF02AA1" w14:textId="77777777" w:rsidR="005B502E" w:rsidRPr="009F6ACC" w:rsidRDefault="005B502E" w:rsidP="005860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1BA03B5B" w14:textId="3DA6C455" w:rsidR="005B502E" w:rsidRDefault="005B502E" w:rsidP="00A431F6">
            <w:r w:rsidRPr="5210851A">
              <w:t xml:space="preserve">Guidance for </w:t>
            </w:r>
            <w:r>
              <w:t>e</w:t>
            </w:r>
            <w:r w:rsidRPr="5210851A">
              <w:t xml:space="preserve">mployers: </w:t>
            </w:r>
            <w:r w:rsidRPr="00303791">
              <w:rPr>
                <w:b/>
                <w:bCs/>
                <w:i/>
                <w:iCs/>
                <w:color w:val="148511"/>
              </w:rPr>
              <w:t>[e.g., providing cool shaded spaces for breaks, providing fans/air-conditioning units in congregate living settings, etc.]</w:t>
            </w:r>
          </w:p>
        </w:tc>
        <w:tc>
          <w:tcPr>
            <w:tcW w:w="2425" w:type="dxa"/>
          </w:tcPr>
          <w:p w14:paraId="43FE46A2" w14:textId="0CCFC7A1" w:rsidR="003421A4" w:rsidRPr="00303791" w:rsidRDefault="003421A4" w:rsidP="000D756B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303791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09AA435D" w14:textId="0F239704" w:rsidR="005B502E" w:rsidRDefault="00000000" w:rsidP="000D756B">
            <w:pPr>
              <w:rPr>
                <w:rStyle w:val="Hyperlink"/>
                <w:color w:val="auto"/>
              </w:rPr>
            </w:pPr>
            <w:hyperlink r:id="rId18">
              <w:r w:rsidR="005B502E">
                <w:rPr>
                  <w:rStyle w:val="Hyperlink"/>
                </w:rPr>
                <w:t>OSHA: Heat Awareness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  <w:p w14:paraId="6D11D5DE" w14:textId="77777777" w:rsidR="005B502E" w:rsidRDefault="005B502E" w:rsidP="000D756B"/>
        </w:tc>
      </w:tr>
      <w:tr w:rsidR="005B502E" w:rsidRPr="001808E2" w14:paraId="07A04784" w14:textId="77777777" w:rsidTr="7A421733">
        <w:trPr>
          <w:trHeight w:val="296"/>
        </w:trPr>
        <w:tc>
          <w:tcPr>
            <w:tcW w:w="2245" w:type="dxa"/>
            <w:vMerge/>
          </w:tcPr>
          <w:p w14:paraId="17136A72" w14:textId="77777777" w:rsidR="005B502E" w:rsidRPr="009F6ACC" w:rsidRDefault="005B502E" w:rsidP="005860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3F561A66" w14:textId="77777777" w:rsidR="005B502E" w:rsidRDefault="005B502E" w:rsidP="000D756B">
            <w:pPr>
              <w:rPr>
                <w:i/>
                <w:color w:val="70AD47" w:themeColor="accent6"/>
              </w:rPr>
            </w:pPr>
            <w:r w:rsidRPr="00B75736">
              <w:t>Guidance for specific populations</w:t>
            </w:r>
            <w:r w:rsidRPr="00A431F6">
              <w:t xml:space="preserve">: </w:t>
            </w:r>
            <w:r w:rsidRPr="00303791">
              <w:rPr>
                <w:b/>
                <w:bCs/>
                <w:i/>
                <w:iCs/>
                <w:color w:val="148511"/>
              </w:rPr>
              <w:t>[E.g., children</w:t>
            </w:r>
            <w:r w:rsidRPr="00303791">
              <w:rPr>
                <w:b/>
                <w:bCs/>
                <w:i/>
                <w:color w:val="148511"/>
              </w:rPr>
              <w:t>, dogs, elderly, and other populations most at risk for heat related illness]</w:t>
            </w:r>
          </w:p>
          <w:p w14:paraId="5EE7444B" w14:textId="77777777" w:rsidR="005B502E" w:rsidRDefault="005B502E" w:rsidP="00A431F6"/>
        </w:tc>
        <w:tc>
          <w:tcPr>
            <w:tcW w:w="2425" w:type="dxa"/>
          </w:tcPr>
          <w:p w14:paraId="01A24C49" w14:textId="77777777" w:rsidR="003421A4" w:rsidRPr="00303791" w:rsidRDefault="003421A4" w:rsidP="000D756B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303791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6933E9E1" w14:textId="2BE6E2E9" w:rsidR="005B502E" w:rsidRDefault="00000000" w:rsidP="000D756B">
            <w:hyperlink r:id="rId19" w:history="1">
              <w:r w:rsidR="005B502E">
                <w:rPr>
                  <w:rStyle w:val="Hyperlink"/>
                </w:rPr>
                <w:t>CDC: Protecting Disproportionately Affected Populations from Extreme Heat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26540C17" w14:textId="77777777" w:rsidTr="7A421733">
        <w:trPr>
          <w:trHeight w:val="296"/>
        </w:trPr>
        <w:tc>
          <w:tcPr>
            <w:tcW w:w="2245" w:type="dxa"/>
            <w:vMerge w:val="restart"/>
            <w:shd w:val="clear" w:color="auto" w:fill="8496B0" w:themeFill="text2" w:themeFillTint="99"/>
          </w:tcPr>
          <w:p w14:paraId="2C0259FC" w14:textId="3A7DE0B6" w:rsidR="00953CBF" w:rsidRPr="009F6ACC" w:rsidRDefault="00953CBF" w:rsidP="00DA358C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Community Events/Shelters</w:t>
            </w:r>
          </w:p>
          <w:p w14:paraId="4D211DCD" w14:textId="77777777" w:rsidR="00953CBF" w:rsidRPr="009F6ACC" w:rsidRDefault="00953CBF" w:rsidP="00DA35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14BD4B94" w14:textId="4ED619CC" w:rsidR="00953CBF" w:rsidRPr="0066408B" w:rsidRDefault="00953CBF" w:rsidP="0021140E">
            <w:pPr>
              <w:rPr>
                <w:i/>
                <w:color w:val="70AD47" w:themeColor="accent6"/>
              </w:rPr>
            </w:pPr>
            <w:r w:rsidRPr="00A431F6">
              <w:t>Cooling centers:</w:t>
            </w:r>
            <w:r w:rsidRPr="00A431F6">
              <w:rPr>
                <w:i/>
                <w:iCs/>
                <w:color w:val="70AD47" w:themeColor="accent6"/>
              </w:rPr>
              <w:t xml:space="preserve"> </w:t>
            </w:r>
            <w:r w:rsidRPr="00C67591">
              <w:rPr>
                <w:b/>
                <w:bCs/>
                <w:i/>
                <w:iCs/>
                <w:color w:val="148511"/>
              </w:rPr>
              <w:t>[Provide location, date/time of operations, public transportation nearby, etc.]</w:t>
            </w:r>
            <w:r w:rsidRPr="00C67591">
              <w:rPr>
                <w:i/>
                <w:iCs/>
                <w:color w:val="148511"/>
              </w:rPr>
              <w:t xml:space="preserve"> </w:t>
            </w:r>
          </w:p>
        </w:tc>
        <w:tc>
          <w:tcPr>
            <w:tcW w:w="2425" w:type="dxa"/>
          </w:tcPr>
          <w:p w14:paraId="3D093C1D" w14:textId="18028F34" w:rsidR="00953CBF" w:rsidRPr="00C67591" w:rsidRDefault="0065786D" w:rsidP="005860B9">
            <w:pPr>
              <w:rPr>
                <w:rFonts w:cstheme="minorHAnsi"/>
                <w:b/>
                <w:bCs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C67591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953CBF" w:rsidRPr="001808E2" w14:paraId="73F877D8" w14:textId="77777777" w:rsidTr="7A421733">
        <w:trPr>
          <w:trHeight w:val="296"/>
        </w:trPr>
        <w:tc>
          <w:tcPr>
            <w:tcW w:w="2245" w:type="dxa"/>
            <w:vMerge/>
          </w:tcPr>
          <w:p w14:paraId="150BD4D7" w14:textId="77777777" w:rsidR="00953CBF" w:rsidRPr="009F6ACC" w:rsidRDefault="00953CBF" w:rsidP="00A45DA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01F0EA1E" w14:textId="47574231" w:rsidR="00953CBF" w:rsidRPr="0066408B" w:rsidRDefault="00953CBF" w:rsidP="00A45DA1">
            <w:pPr>
              <w:rPr>
                <w:i/>
                <w:color w:val="70AD47" w:themeColor="accent6"/>
              </w:rPr>
            </w:pPr>
            <w:r w:rsidRPr="00A431F6">
              <w:t>Cool air spaces</w:t>
            </w:r>
            <w:r>
              <w:t>:</w:t>
            </w:r>
            <w:r w:rsidRPr="00C67591">
              <w:rPr>
                <w:b/>
                <w:bCs/>
                <w:color w:val="148511"/>
              </w:rPr>
              <w:t xml:space="preserve"> </w:t>
            </w:r>
            <w:r w:rsidRPr="00C67591">
              <w:rPr>
                <w:b/>
                <w:bCs/>
                <w:i/>
                <w:iCs/>
                <w:color w:val="148511"/>
              </w:rPr>
              <w:t>[e.g., malls, libraries]</w:t>
            </w:r>
            <w:r w:rsidRPr="00C67591">
              <w:rPr>
                <w:b/>
                <w:bCs/>
                <w:color w:val="148511"/>
              </w:rPr>
              <w:t xml:space="preserve">: </w:t>
            </w:r>
            <w:r w:rsidRPr="00C67591">
              <w:rPr>
                <w:b/>
                <w:bCs/>
                <w:i/>
                <w:iCs/>
                <w:color w:val="148511"/>
              </w:rPr>
              <w:t>[Provide location, date/time of operations, public transportation nearby, etc.]</w:t>
            </w:r>
          </w:p>
        </w:tc>
        <w:tc>
          <w:tcPr>
            <w:tcW w:w="2425" w:type="dxa"/>
          </w:tcPr>
          <w:p w14:paraId="1252223F" w14:textId="3A1AFDAE" w:rsidR="00953CBF" w:rsidRPr="00C67591" w:rsidRDefault="0065786D" w:rsidP="00A45DA1">
            <w:pPr>
              <w:rPr>
                <w:rFonts w:cstheme="minorHAnsi"/>
                <w:b/>
                <w:bCs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C67591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860B9" w:rsidRPr="001808E2" w14:paraId="6CFD7055" w14:textId="77777777" w:rsidTr="7A421733">
        <w:trPr>
          <w:trHeight w:val="242"/>
        </w:trPr>
        <w:tc>
          <w:tcPr>
            <w:tcW w:w="2245" w:type="dxa"/>
            <w:shd w:val="clear" w:color="auto" w:fill="D5DCE4" w:themeFill="text2" w:themeFillTint="33"/>
          </w:tcPr>
          <w:p w14:paraId="30A32E76" w14:textId="36BA3926" w:rsidR="00DA358C" w:rsidRPr="009F6ACC" w:rsidRDefault="00DA358C" w:rsidP="00A45DA1">
            <w:pPr>
              <w:spacing w:line="259" w:lineRule="auto"/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Available</w:t>
            </w:r>
          </w:p>
        </w:tc>
        <w:tc>
          <w:tcPr>
            <w:tcW w:w="6120" w:type="dxa"/>
          </w:tcPr>
          <w:p w14:paraId="11B8ADD5" w14:textId="4CFFB879" w:rsidR="005860B9" w:rsidRPr="00C67591" w:rsidRDefault="00372F63" w:rsidP="005860B9">
            <w:pPr>
              <w:rPr>
                <w:b/>
                <w:bCs/>
                <w:i/>
              </w:rPr>
            </w:pPr>
            <w:r w:rsidRPr="00C67591">
              <w:rPr>
                <w:b/>
                <w:bCs/>
                <w:i/>
                <w:iCs/>
                <w:color w:val="148511"/>
              </w:rPr>
              <w:t>[</w:t>
            </w:r>
            <w:r w:rsidR="003F27A3" w:rsidRPr="00C67591">
              <w:rPr>
                <w:b/>
                <w:bCs/>
                <w:i/>
                <w:iCs/>
                <w:color w:val="148511"/>
              </w:rPr>
              <w:t>E.g., a</w:t>
            </w:r>
            <w:r w:rsidR="00B05581" w:rsidRPr="00C67591">
              <w:rPr>
                <w:b/>
                <w:bCs/>
                <w:i/>
                <w:iCs/>
                <w:color w:val="148511"/>
              </w:rPr>
              <w:t xml:space="preserve">ir </w:t>
            </w:r>
            <w:r w:rsidR="003F27A3" w:rsidRPr="00C67591">
              <w:rPr>
                <w:b/>
                <w:bCs/>
                <w:i/>
                <w:iCs/>
                <w:color w:val="148511"/>
              </w:rPr>
              <w:t>c</w:t>
            </w:r>
            <w:r w:rsidR="00B05581" w:rsidRPr="00C67591">
              <w:rPr>
                <w:b/>
                <w:bCs/>
                <w:i/>
                <w:iCs/>
                <w:color w:val="148511"/>
              </w:rPr>
              <w:t>onditioning (AC)</w:t>
            </w:r>
            <w:r w:rsidR="004E3D9D" w:rsidRPr="00C67591">
              <w:rPr>
                <w:b/>
                <w:bCs/>
                <w:i/>
                <w:iCs/>
                <w:color w:val="148511"/>
              </w:rPr>
              <w:t xml:space="preserve"> units </w:t>
            </w:r>
            <w:r w:rsidR="00A45DA1" w:rsidRPr="00C67591">
              <w:rPr>
                <w:b/>
                <w:bCs/>
                <w:i/>
                <w:iCs/>
                <w:color w:val="148511"/>
              </w:rPr>
              <w:t>and</w:t>
            </w:r>
            <w:r w:rsidR="004E3D9D" w:rsidRPr="00C67591">
              <w:rPr>
                <w:b/>
                <w:bCs/>
                <w:i/>
                <w:iCs/>
                <w:color w:val="148511"/>
              </w:rPr>
              <w:t xml:space="preserve"> </w:t>
            </w:r>
            <w:r w:rsidR="00B05581" w:rsidRPr="00C67591">
              <w:rPr>
                <w:b/>
                <w:bCs/>
                <w:i/>
                <w:iCs/>
                <w:color w:val="148511"/>
              </w:rPr>
              <w:t>f</w:t>
            </w:r>
            <w:r w:rsidR="004E3D9D" w:rsidRPr="00C67591">
              <w:rPr>
                <w:b/>
                <w:bCs/>
                <w:i/>
                <w:iCs/>
                <w:color w:val="148511"/>
              </w:rPr>
              <w:t>ans</w:t>
            </w:r>
            <w:r w:rsidRPr="00C67591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425" w:type="dxa"/>
          </w:tcPr>
          <w:p w14:paraId="74F16D5D" w14:textId="36A4FA5A" w:rsidR="005860B9" w:rsidRPr="00C67591" w:rsidRDefault="0065786D" w:rsidP="005860B9">
            <w:pPr>
              <w:rPr>
                <w:rFonts w:cstheme="minorHAnsi"/>
                <w:b/>
                <w:bCs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A45DA1" w:rsidRPr="00C67591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3622C9" w:rsidRPr="001808E2" w14:paraId="1A48C647" w14:textId="77777777" w:rsidTr="7A421733">
        <w:trPr>
          <w:trHeight w:val="296"/>
        </w:trPr>
        <w:tc>
          <w:tcPr>
            <w:tcW w:w="2245" w:type="dxa"/>
            <w:shd w:val="clear" w:color="auto" w:fill="8496B0" w:themeFill="text2" w:themeFillTint="99"/>
          </w:tcPr>
          <w:p w14:paraId="7C01BD51" w14:textId="3368DDB5" w:rsidR="00DA358C" w:rsidRPr="009F6ACC" w:rsidRDefault="00DA358C" w:rsidP="00A45DA1">
            <w:pPr>
              <w:spacing w:line="259" w:lineRule="auto"/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lastRenderedPageBreak/>
              <w:t>Resources Distributed</w:t>
            </w:r>
          </w:p>
        </w:tc>
        <w:tc>
          <w:tcPr>
            <w:tcW w:w="6120" w:type="dxa"/>
          </w:tcPr>
          <w:p w14:paraId="4025A40B" w14:textId="250AD23B" w:rsidR="003622C9" w:rsidRPr="00C67591" w:rsidRDefault="00372F63" w:rsidP="00B313E8">
            <w:pPr>
              <w:rPr>
                <w:b/>
                <w:bCs/>
                <w:i/>
                <w:color w:val="70AD47" w:themeColor="accent6"/>
              </w:rPr>
            </w:pPr>
            <w:r w:rsidRPr="00C67591">
              <w:rPr>
                <w:b/>
                <w:bCs/>
                <w:i/>
                <w:color w:val="148511"/>
              </w:rPr>
              <w:t>[</w:t>
            </w:r>
            <w:r w:rsidR="00202BAF" w:rsidRPr="00C67591">
              <w:rPr>
                <w:b/>
                <w:bCs/>
                <w:i/>
                <w:color w:val="148511"/>
              </w:rPr>
              <w:t>I</w:t>
            </w:r>
            <w:r w:rsidR="005B6CE0" w:rsidRPr="00C67591">
              <w:rPr>
                <w:b/>
                <w:bCs/>
                <w:i/>
                <w:color w:val="148511"/>
              </w:rPr>
              <w:t>dentify n</w:t>
            </w:r>
            <w:r w:rsidR="003622C9" w:rsidRPr="00C67591">
              <w:rPr>
                <w:b/>
                <w:bCs/>
                <w:i/>
                <w:color w:val="148511"/>
              </w:rPr>
              <w:t xml:space="preserve">umber of </w:t>
            </w:r>
            <w:r w:rsidR="003F27A3" w:rsidRPr="00C67591">
              <w:rPr>
                <w:b/>
                <w:bCs/>
                <w:i/>
                <w:color w:val="148511"/>
              </w:rPr>
              <w:t>a</w:t>
            </w:r>
            <w:r w:rsidR="00B05581" w:rsidRPr="00C67591">
              <w:rPr>
                <w:b/>
                <w:bCs/>
                <w:i/>
                <w:color w:val="148511"/>
              </w:rPr>
              <w:t xml:space="preserve">ir </w:t>
            </w:r>
            <w:r w:rsidR="003F27A3" w:rsidRPr="00C67591">
              <w:rPr>
                <w:b/>
                <w:bCs/>
                <w:i/>
                <w:color w:val="148511"/>
              </w:rPr>
              <w:t>c</w:t>
            </w:r>
            <w:r w:rsidR="00B05581" w:rsidRPr="00C67591">
              <w:rPr>
                <w:b/>
                <w:bCs/>
                <w:i/>
                <w:color w:val="148511"/>
              </w:rPr>
              <w:t>onditioning (AC)</w:t>
            </w:r>
            <w:r w:rsidR="003622C9" w:rsidRPr="00C67591">
              <w:rPr>
                <w:b/>
                <w:bCs/>
                <w:i/>
                <w:color w:val="148511"/>
              </w:rPr>
              <w:t xml:space="preserve"> units</w:t>
            </w:r>
            <w:r w:rsidR="00A45DA1" w:rsidRPr="00C67591">
              <w:rPr>
                <w:b/>
                <w:bCs/>
                <w:i/>
                <w:iCs/>
                <w:color w:val="148511"/>
              </w:rPr>
              <w:t>,</w:t>
            </w:r>
            <w:r w:rsidR="003622C9" w:rsidRPr="00C67591">
              <w:rPr>
                <w:b/>
                <w:bCs/>
                <w:i/>
                <w:color w:val="148511"/>
              </w:rPr>
              <w:t xml:space="preserve"> </w:t>
            </w:r>
            <w:r w:rsidR="00B05581" w:rsidRPr="00C67591">
              <w:rPr>
                <w:b/>
                <w:bCs/>
                <w:i/>
                <w:color w:val="148511"/>
              </w:rPr>
              <w:t>f</w:t>
            </w:r>
            <w:r w:rsidR="003622C9" w:rsidRPr="00C67591">
              <w:rPr>
                <w:b/>
                <w:bCs/>
                <w:i/>
                <w:color w:val="148511"/>
              </w:rPr>
              <w:t>ans</w:t>
            </w:r>
            <w:r w:rsidR="0078794A" w:rsidRPr="00C67591">
              <w:rPr>
                <w:b/>
                <w:bCs/>
                <w:i/>
                <w:color w:val="148511"/>
              </w:rPr>
              <w:t>, etc.</w:t>
            </w:r>
            <w:r w:rsidRPr="00C67591">
              <w:rPr>
                <w:b/>
                <w:bCs/>
                <w:i/>
                <w:color w:val="148511"/>
              </w:rPr>
              <w:t>]</w:t>
            </w:r>
          </w:p>
        </w:tc>
        <w:tc>
          <w:tcPr>
            <w:tcW w:w="2425" w:type="dxa"/>
          </w:tcPr>
          <w:p w14:paraId="7F13163B" w14:textId="1EF8A131" w:rsidR="003622C9" w:rsidRPr="00C67591" w:rsidRDefault="0065786D" w:rsidP="005860B9">
            <w:pPr>
              <w:rPr>
                <w:rFonts w:cstheme="minorHAnsi"/>
                <w:b/>
                <w:bCs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A45DA1" w:rsidRPr="00C67591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</w:tbl>
    <w:p w14:paraId="73FE6A0F" w14:textId="4410A4BA" w:rsidR="7A421733" w:rsidRDefault="7A421733" w:rsidP="7A421733">
      <w:pPr>
        <w:pStyle w:val="Heading2"/>
        <w:rPr>
          <w:b/>
          <w:bCs/>
        </w:rPr>
      </w:pPr>
    </w:p>
    <w:p w14:paraId="37B2B22B" w14:textId="23151F9A" w:rsidR="00C26FD0" w:rsidRPr="00A7669D" w:rsidRDefault="00D829C4" w:rsidP="00CD4029">
      <w:pPr>
        <w:pStyle w:val="Heading2"/>
        <w:rPr>
          <w:rFonts w:asciiTheme="minorHAnsi" w:hAnsiTheme="minorHAnsi" w:cstheme="minorHAnsi"/>
          <w:b/>
          <w:bCs/>
        </w:rPr>
      </w:pPr>
      <w:bookmarkStart w:id="11" w:name="_Toc120889223"/>
      <w:r w:rsidRPr="00A7669D">
        <w:rPr>
          <w:b/>
          <w:bCs/>
        </w:rPr>
        <w:t>Winter Weather Event</w:t>
      </w:r>
      <w:bookmarkEnd w:id="11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584"/>
        <w:gridCol w:w="5781"/>
        <w:gridCol w:w="2425"/>
      </w:tblGrid>
      <w:tr w:rsidR="00701022" w:rsidRPr="001808E2" w14:paraId="5C6A3B22" w14:textId="77777777" w:rsidTr="00602603">
        <w:trPr>
          <w:trHeight w:val="299"/>
        </w:trPr>
        <w:tc>
          <w:tcPr>
            <w:tcW w:w="8365" w:type="dxa"/>
            <w:gridSpan w:val="2"/>
            <w:shd w:val="clear" w:color="auto" w:fill="D9D9D9" w:themeFill="background1" w:themeFillShade="D9"/>
          </w:tcPr>
          <w:p w14:paraId="53EC6D64" w14:textId="54D897B3" w:rsidR="00701022" w:rsidRPr="001808E2" w:rsidRDefault="00BB6972" w:rsidP="00AD26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Winter Weather Event </w:t>
            </w:r>
            <w:r w:rsidR="00701022" w:rsidRPr="001808E2">
              <w:rPr>
                <w:rFonts w:cstheme="minorHAnsi"/>
                <w:b/>
              </w:rPr>
              <w:t>Information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02D7EE7" w14:textId="77777777" w:rsidR="00701022" w:rsidRPr="001808E2" w:rsidRDefault="00701022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Data Source</w:t>
            </w:r>
          </w:p>
        </w:tc>
      </w:tr>
      <w:tr w:rsidR="00953CBF" w:rsidRPr="001808E2" w14:paraId="64ED0B30" w14:textId="77777777" w:rsidTr="00602603">
        <w:trPr>
          <w:trHeight w:val="296"/>
        </w:trPr>
        <w:tc>
          <w:tcPr>
            <w:tcW w:w="2584" w:type="dxa"/>
            <w:vMerge w:val="restart"/>
            <w:shd w:val="clear" w:color="auto" w:fill="D5DCE4" w:themeFill="text2" w:themeFillTint="33"/>
          </w:tcPr>
          <w:p w14:paraId="29F632D2" w14:textId="4AF00BE5" w:rsidR="00953CBF" w:rsidRPr="009F6ACC" w:rsidRDefault="00953CBF" w:rsidP="00AF52CC">
            <w:pPr>
              <w:rPr>
                <w:b/>
                <w:bCs/>
              </w:rPr>
            </w:pPr>
            <w:r w:rsidRPr="009F6ACC">
              <w:rPr>
                <w:b/>
                <w:bCs/>
              </w:rPr>
              <w:t>Key Public Health Safety Messages</w:t>
            </w:r>
          </w:p>
          <w:p w14:paraId="69E7FE80" w14:textId="77777777" w:rsidR="00953CBF" w:rsidRPr="009F6ACC" w:rsidRDefault="00953CBF" w:rsidP="005860B9">
            <w:pPr>
              <w:rPr>
                <w:b/>
                <w:bCs/>
              </w:rPr>
            </w:pPr>
          </w:p>
        </w:tc>
        <w:tc>
          <w:tcPr>
            <w:tcW w:w="5781" w:type="dxa"/>
          </w:tcPr>
          <w:p w14:paraId="2EAA521B" w14:textId="32A37DD1" w:rsidR="00953CBF" w:rsidRPr="009D4A64" w:rsidRDefault="00953CBF" w:rsidP="009D4A64">
            <w:pPr>
              <w:rPr>
                <w:color w:val="70AD47" w:themeColor="accent6"/>
              </w:rPr>
            </w:pPr>
            <w:r>
              <w:t xml:space="preserve">Injury Prevention Guidance </w:t>
            </w:r>
            <w:r w:rsidRPr="00C67591">
              <w:rPr>
                <w:b/>
                <w:bCs/>
                <w:i/>
                <w:iCs/>
                <w:color w:val="148511"/>
              </w:rPr>
              <w:t>[E.g., signs and symptoms of hypothermia and frostbite, when to call 911, how to protect yourself and home, etc.]</w:t>
            </w:r>
            <w:r w:rsidRPr="00C67591">
              <w:rPr>
                <w:color w:val="148511"/>
              </w:rPr>
              <w:t xml:space="preserve"> </w:t>
            </w:r>
          </w:p>
          <w:p w14:paraId="48E73E2F" w14:textId="77777777" w:rsidR="00953CBF" w:rsidRDefault="00953CBF" w:rsidP="001A7AE4"/>
          <w:p w14:paraId="333215E9" w14:textId="25CACEE1" w:rsidR="00953CBF" w:rsidRPr="0021140E" w:rsidRDefault="00953CBF" w:rsidP="0021140E"/>
        </w:tc>
        <w:tc>
          <w:tcPr>
            <w:tcW w:w="2425" w:type="dxa"/>
          </w:tcPr>
          <w:p w14:paraId="7BEC6743" w14:textId="3B7C4991" w:rsidR="003421A4" w:rsidRPr="00C67591" w:rsidRDefault="003421A4" w:rsidP="00054C34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color w:val="148511"/>
              </w:rPr>
              <w:t>[Recommended Source</w:t>
            </w:r>
            <w:r w:rsidR="00602603" w:rsidRPr="00C67591">
              <w:rPr>
                <w:rFonts w:cstheme="minorHAnsi"/>
                <w:b/>
                <w:bCs/>
                <w:i/>
                <w:color w:val="148511"/>
              </w:rPr>
              <w:t>s</w:t>
            </w:r>
            <w:r w:rsidRPr="00C67591">
              <w:rPr>
                <w:rFonts w:cstheme="minorHAnsi"/>
                <w:b/>
                <w:bCs/>
                <w:i/>
                <w:color w:val="148511"/>
              </w:rPr>
              <w:t>:</w:t>
            </w:r>
          </w:p>
          <w:p w14:paraId="0E69057C" w14:textId="4CCD52C0" w:rsidR="00953CBF" w:rsidRDefault="00000000" w:rsidP="00054C34">
            <w:hyperlink r:id="rId20" w:tooltip="CDC Prevent Hypothermia &amp; Frostbite" w:history="1">
              <w:r w:rsidR="00953CBF">
                <w:rPr>
                  <w:rStyle w:val="Hyperlink"/>
                </w:rPr>
                <w:t>CDC Prevent Hypothermia &amp; Frostbite</w:t>
              </w:r>
            </w:hyperlink>
            <w:r w:rsidR="00953CBF">
              <w:t xml:space="preserve"> </w:t>
            </w:r>
          </w:p>
          <w:p w14:paraId="0E6B240A" w14:textId="77777777" w:rsidR="00953CBF" w:rsidRPr="00054C34" w:rsidRDefault="00953CBF" w:rsidP="00054C34">
            <w:pPr>
              <w:rPr>
                <w:color w:val="70AD47" w:themeColor="accent6"/>
              </w:rPr>
            </w:pPr>
          </w:p>
          <w:p w14:paraId="237F47AA" w14:textId="31FE996E" w:rsidR="00953CBF" w:rsidRPr="0066408B" w:rsidRDefault="00000000" w:rsidP="005860B9">
            <w:pPr>
              <w:rPr>
                <w:color w:val="70AD47" w:themeColor="accent6"/>
              </w:rPr>
            </w:pPr>
            <w:hyperlink r:id="rId21" w:history="1">
              <w:r w:rsidR="006D062D">
                <w:rPr>
                  <w:rStyle w:val="Hyperlink"/>
                </w:rPr>
                <w:t>American Red Cross: Winter Storm Safety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4C223FD1" w14:textId="77777777" w:rsidTr="00602603">
        <w:trPr>
          <w:trHeight w:val="296"/>
        </w:trPr>
        <w:tc>
          <w:tcPr>
            <w:tcW w:w="2584" w:type="dxa"/>
            <w:vMerge/>
            <w:shd w:val="clear" w:color="auto" w:fill="D5DCE4" w:themeFill="text2" w:themeFillTint="33"/>
          </w:tcPr>
          <w:p w14:paraId="1A61AC45" w14:textId="77777777" w:rsidR="00953CBF" w:rsidRPr="009F6ACC" w:rsidRDefault="00953CBF" w:rsidP="00AF52CC">
            <w:pPr>
              <w:rPr>
                <w:b/>
                <w:bCs/>
              </w:rPr>
            </w:pPr>
          </w:p>
        </w:tc>
        <w:tc>
          <w:tcPr>
            <w:tcW w:w="5781" w:type="dxa"/>
          </w:tcPr>
          <w:p w14:paraId="301A9A8D" w14:textId="7E325D66" w:rsidR="00953CBF" w:rsidRPr="0066408B" w:rsidRDefault="00953CBF" w:rsidP="009D4A64">
            <w:pPr>
              <w:rPr>
                <w:i/>
                <w:color w:val="70AD47" w:themeColor="accent6"/>
              </w:rPr>
            </w:pPr>
            <w:r w:rsidRPr="00AA4010">
              <w:t>Guidance on staying safe indoors</w:t>
            </w:r>
            <w:r>
              <w:t xml:space="preserve">: </w:t>
            </w:r>
            <w:r w:rsidRPr="00C67591">
              <w:rPr>
                <w:b/>
                <w:bCs/>
                <w:i/>
                <w:iCs/>
                <w:color w:val="148511"/>
              </w:rPr>
              <w:t>[E.g., heating</w:t>
            </w:r>
            <w:r w:rsidRPr="00C67591">
              <w:rPr>
                <w:b/>
                <w:bCs/>
                <w:i/>
                <w:color w:val="148511"/>
              </w:rPr>
              <w:t xml:space="preserve"> your home safely, lighting your home safely, using generators and other appliances safely, how to conserve heat, keeping a water supply</w:t>
            </w:r>
            <w:r w:rsidRPr="00C67591">
              <w:rPr>
                <w:b/>
                <w:bCs/>
                <w:i/>
                <w:iCs/>
                <w:color w:val="148511"/>
              </w:rPr>
              <w:t>, heating your home safely, lighting your home safely, using generators and other appliances safely, how to conserve heat, keeping a water supply, etc.]</w:t>
            </w:r>
          </w:p>
        </w:tc>
        <w:tc>
          <w:tcPr>
            <w:tcW w:w="2425" w:type="dxa"/>
          </w:tcPr>
          <w:p w14:paraId="405DF41A" w14:textId="77777777" w:rsidR="003421A4" w:rsidRPr="00C67591" w:rsidRDefault="003421A4" w:rsidP="00054C34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07A7D1A4" w14:textId="15592AF0" w:rsidR="00953CBF" w:rsidRDefault="00000000" w:rsidP="00054C34">
            <w:hyperlink r:id="rId22" w:history="1">
              <w:r w:rsidR="00953CBF" w:rsidRPr="002C3E85">
                <w:rPr>
                  <w:rStyle w:val="Hyperlink"/>
                  <w:rFonts w:cstheme="minorHAnsi"/>
                </w:rPr>
                <w:t>CDC: Stay Safe During &amp; After a Winter Storm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22A75E00" w14:textId="77777777" w:rsidTr="00602603">
        <w:trPr>
          <w:trHeight w:val="296"/>
        </w:trPr>
        <w:tc>
          <w:tcPr>
            <w:tcW w:w="2584" w:type="dxa"/>
            <w:vMerge/>
            <w:shd w:val="clear" w:color="auto" w:fill="D5DCE4" w:themeFill="text2" w:themeFillTint="33"/>
          </w:tcPr>
          <w:p w14:paraId="1E7C18AC" w14:textId="77777777" w:rsidR="00953CBF" w:rsidRPr="009F6ACC" w:rsidRDefault="00953CBF" w:rsidP="00AF52CC">
            <w:pPr>
              <w:rPr>
                <w:b/>
                <w:bCs/>
              </w:rPr>
            </w:pPr>
          </w:p>
        </w:tc>
        <w:tc>
          <w:tcPr>
            <w:tcW w:w="5781" w:type="dxa"/>
          </w:tcPr>
          <w:p w14:paraId="19CB3F00" w14:textId="3CF29EDE" w:rsidR="00953CBF" w:rsidRPr="0066408B" w:rsidRDefault="00953CBF" w:rsidP="009D4A64">
            <w:pPr>
              <w:rPr>
                <w:color w:val="000000" w:themeColor="text1"/>
              </w:rPr>
            </w:pPr>
            <w:r w:rsidRPr="002C3E85">
              <w:t>Guidance for specific populations</w:t>
            </w:r>
            <w:r w:rsidRPr="5210851A">
              <w:t xml:space="preserve">: </w:t>
            </w:r>
            <w:r w:rsidRPr="00C67591">
              <w:rPr>
                <w:b/>
                <w:bCs/>
                <w:i/>
                <w:iCs/>
                <w:color w:val="148511"/>
              </w:rPr>
              <w:t>[E.g., children</w:t>
            </w:r>
            <w:r w:rsidRPr="00C67591">
              <w:rPr>
                <w:b/>
                <w:bCs/>
                <w:i/>
                <w:color w:val="148511"/>
              </w:rPr>
              <w:t>, dogs, elderly, and other populations most at risk for cold related illness]</w:t>
            </w:r>
          </w:p>
        </w:tc>
        <w:tc>
          <w:tcPr>
            <w:tcW w:w="2425" w:type="dxa"/>
          </w:tcPr>
          <w:p w14:paraId="0D77E812" w14:textId="77777777" w:rsidR="003421A4" w:rsidRPr="00C67591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253CA58A" w14:textId="608FB94B" w:rsidR="00953CBF" w:rsidRPr="001808E2" w:rsidRDefault="00000000" w:rsidP="005860B9">
            <w:pPr>
              <w:rPr>
                <w:rFonts w:cstheme="minorHAnsi"/>
              </w:rPr>
            </w:pPr>
            <w:hyperlink r:id="rId23" w:history="1">
              <w:r w:rsidR="00953CBF" w:rsidRPr="001F36A7">
                <w:rPr>
                  <w:rStyle w:val="Hyperlink"/>
                  <w:rFonts w:cstheme="minorHAnsi"/>
                </w:rPr>
                <w:t>CDC: Information for Specific Groups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0BE1693D" w14:textId="77777777" w:rsidTr="00602603">
        <w:trPr>
          <w:trHeight w:val="296"/>
        </w:trPr>
        <w:tc>
          <w:tcPr>
            <w:tcW w:w="2584" w:type="dxa"/>
            <w:vMerge/>
            <w:shd w:val="clear" w:color="auto" w:fill="D5DCE4" w:themeFill="text2" w:themeFillTint="33"/>
          </w:tcPr>
          <w:p w14:paraId="7BB2A7B0" w14:textId="77777777" w:rsidR="00953CBF" w:rsidRPr="009F6ACC" w:rsidRDefault="00953CBF" w:rsidP="00AF52CC">
            <w:pPr>
              <w:rPr>
                <w:b/>
                <w:bCs/>
              </w:rPr>
            </w:pPr>
          </w:p>
        </w:tc>
        <w:tc>
          <w:tcPr>
            <w:tcW w:w="5781" w:type="dxa"/>
          </w:tcPr>
          <w:p w14:paraId="0FD7FDE1" w14:textId="7419CA9E" w:rsidR="00953CBF" w:rsidRDefault="00953CBF" w:rsidP="009D4A64">
            <w:r w:rsidRPr="00BB6745">
              <w:t>Guidance for congregate living settings</w:t>
            </w:r>
            <w:r w:rsidRPr="4DFB19BB">
              <w:t>:</w:t>
            </w:r>
            <w:r w:rsidRPr="22450D32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  <w:r w:rsidRPr="00C67591">
              <w:rPr>
                <w:b/>
                <w:bCs/>
                <w:i/>
                <w:iCs/>
                <w:color w:val="148511"/>
              </w:rPr>
              <w:t>[E.g., correctional and detention facilities, shelters, group homes, dormitories at institutes of higher education, seasonal worker housing, residential substance use treatment facilities, and other similar settings]</w:t>
            </w:r>
          </w:p>
        </w:tc>
        <w:tc>
          <w:tcPr>
            <w:tcW w:w="2425" w:type="dxa"/>
          </w:tcPr>
          <w:p w14:paraId="6C336CCA" w14:textId="77777777" w:rsidR="00953CBF" w:rsidRPr="001808E2" w:rsidRDefault="00953CBF" w:rsidP="005860B9">
            <w:pPr>
              <w:rPr>
                <w:rFonts w:cstheme="minorHAnsi"/>
              </w:rPr>
            </w:pPr>
          </w:p>
        </w:tc>
      </w:tr>
      <w:tr w:rsidR="00953CBF" w:rsidRPr="001808E2" w14:paraId="191941FA" w14:textId="77777777" w:rsidTr="00602603">
        <w:trPr>
          <w:trHeight w:val="296"/>
        </w:trPr>
        <w:tc>
          <w:tcPr>
            <w:tcW w:w="2584" w:type="dxa"/>
            <w:vMerge/>
            <w:shd w:val="clear" w:color="auto" w:fill="D5DCE4" w:themeFill="text2" w:themeFillTint="33"/>
          </w:tcPr>
          <w:p w14:paraId="661EDCA4" w14:textId="77777777" w:rsidR="00953CBF" w:rsidRPr="009F6ACC" w:rsidRDefault="00953CBF" w:rsidP="00AF52CC">
            <w:pPr>
              <w:rPr>
                <w:b/>
                <w:bCs/>
              </w:rPr>
            </w:pPr>
          </w:p>
        </w:tc>
        <w:tc>
          <w:tcPr>
            <w:tcW w:w="5781" w:type="dxa"/>
          </w:tcPr>
          <w:p w14:paraId="49036FF8" w14:textId="38FBF47F" w:rsidR="00953CBF" w:rsidRDefault="00953CBF" w:rsidP="00AA0D07">
            <w:r w:rsidRPr="5210851A">
              <w:t xml:space="preserve">Guidance for </w:t>
            </w:r>
            <w:r>
              <w:t>e</w:t>
            </w:r>
            <w:r w:rsidRPr="5210851A">
              <w:t>mployers</w:t>
            </w:r>
            <w:r>
              <w:t xml:space="preserve">: </w:t>
            </w:r>
            <w:r w:rsidRPr="00C67591">
              <w:rPr>
                <w:b/>
                <w:bCs/>
                <w:i/>
                <w:iCs/>
                <w:color w:val="148511"/>
              </w:rPr>
              <w:t>[E.g., Preventing slips on snow and ice]</w:t>
            </w:r>
            <w:r w:rsidRPr="00C67591">
              <w:rPr>
                <w:b/>
                <w:bCs/>
                <w:color w:val="148511"/>
              </w:rPr>
              <w:t xml:space="preserve"> </w:t>
            </w:r>
          </w:p>
        </w:tc>
        <w:tc>
          <w:tcPr>
            <w:tcW w:w="2425" w:type="dxa"/>
          </w:tcPr>
          <w:p w14:paraId="324AC201" w14:textId="77777777" w:rsidR="003421A4" w:rsidRPr="00C67591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C67591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23EB689E" w14:textId="0DA7977F" w:rsidR="00953CBF" w:rsidRPr="001808E2" w:rsidRDefault="00000000" w:rsidP="005860B9">
            <w:pPr>
              <w:rPr>
                <w:rFonts w:cstheme="minorHAnsi"/>
              </w:rPr>
            </w:pPr>
            <w:hyperlink r:id="rId24" w:history="1">
              <w:r w:rsidR="00953CBF">
                <w:rPr>
                  <w:rStyle w:val="Hyperlink"/>
                </w:rPr>
                <w:t>OSHA Winter Weather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047F2329" w14:textId="77777777" w:rsidTr="00602603">
        <w:trPr>
          <w:trHeight w:val="296"/>
        </w:trPr>
        <w:tc>
          <w:tcPr>
            <w:tcW w:w="2584" w:type="dxa"/>
            <w:vMerge w:val="restart"/>
            <w:shd w:val="clear" w:color="auto" w:fill="8496B0" w:themeFill="text2" w:themeFillTint="99"/>
          </w:tcPr>
          <w:p w14:paraId="25096E2E" w14:textId="71A0F52E" w:rsidR="00953CBF" w:rsidRPr="009F6ACC" w:rsidRDefault="00953CBF" w:rsidP="00661180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Community Events/Shelters</w:t>
            </w:r>
          </w:p>
          <w:p w14:paraId="36CF4407" w14:textId="77777777" w:rsidR="00953CBF" w:rsidRPr="009F6ACC" w:rsidRDefault="00953CBF" w:rsidP="000A1FD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81" w:type="dxa"/>
          </w:tcPr>
          <w:p w14:paraId="15334FE9" w14:textId="639B7AA6" w:rsidR="00953CBF" w:rsidRPr="0066408B" w:rsidRDefault="00953CBF" w:rsidP="00F13E84">
            <w:pPr>
              <w:rPr>
                <w:i/>
                <w:color w:val="70AD47" w:themeColor="accent6"/>
              </w:rPr>
            </w:pPr>
            <w:r>
              <w:t>Warming</w:t>
            </w:r>
            <w:r w:rsidRPr="00A431F6">
              <w:t xml:space="preserve"> centers:</w:t>
            </w:r>
            <w:r w:rsidRPr="00A431F6">
              <w:rPr>
                <w:i/>
                <w:iCs/>
                <w:color w:val="70AD47" w:themeColor="accent6"/>
              </w:rPr>
              <w:t xml:space="preserve"> </w:t>
            </w:r>
            <w:r w:rsidRPr="00C67591">
              <w:rPr>
                <w:b/>
                <w:bCs/>
                <w:i/>
                <w:iCs/>
                <w:color w:val="148511"/>
              </w:rPr>
              <w:t xml:space="preserve">[Provide location, date/time of operations, public transportation nearby, etc.] </w:t>
            </w:r>
          </w:p>
        </w:tc>
        <w:tc>
          <w:tcPr>
            <w:tcW w:w="2425" w:type="dxa"/>
          </w:tcPr>
          <w:p w14:paraId="6C8D5191" w14:textId="5259C208" w:rsidR="00953CBF" w:rsidRPr="00C67591" w:rsidRDefault="0065786D" w:rsidP="000A1FDA">
            <w:pPr>
              <w:rPr>
                <w:rFonts w:cstheme="minorHAnsi"/>
                <w:b/>
                <w:bCs/>
              </w:rPr>
            </w:pP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C67591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953CBF" w:rsidRPr="001808E2" w14:paraId="4CFFFFE9" w14:textId="77777777" w:rsidTr="00602603">
        <w:trPr>
          <w:trHeight w:val="296"/>
        </w:trPr>
        <w:tc>
          <w:tcPr>
            <w:tcW w:w="2584" w:type="dxa"/>
            <w:vMerge/>
            <w:shd w:val="clear" w:color="auto" w:fill="8496B0" w:themeFill="text2" w:themeFillTint="99"/>
          </w:tcPr>
          <w:p w14:paraId="1E0C8667" w14:textId="77777777" w:rsidR="00953CBF" w:rsidRPr="009F6ACC" w:rsidRDefault="00953CBF" w:rsidP="00FF37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81" w:type="dxa"/>
          </w:tcPr>
          <w:p w14:paraId="618CD636" w14:textId="637C6DE5" w:rsidR="00953CBF" w:rsidRPr="0066408B" w:rsidRDefault="00953CBF" w:rsidP="00FF3783">
            <w:pPr>
              <w:rPr>
                <w:i/>
                <w:color w:val="70AD47" w:themeColor="accent6"/>
              </w:rPr>
            </w:pPr>
            <w:r>
              <w:t>Warm community</w:t>
            </w:r>
            <w:r w:rsidRPr="00A431F6">
              <w:t xml:space="preserve"> spaces</w:t>
            </w:r>
            <w:r>
              <w:t>:</w:t>
            </w:r>
            <w:r w:rsidRPr="00A431F6">
              <w:t xml:space="preserve"> </w:t>
            </w:r>
            <w:r w:rsidRPr="00C67591">
              <w:rPr>
                <w:b/>
                <w:bCs/>
                <w:i/>
                <w:iCs/>
                <w:color w:val="148511"/>
              </w:rPr>
              <w:t>[e.g., malls, libraries]</w:t>
            </w:r>
            <w:r w:rsidRPr="00C67591">
              <w:rPr>
                <w:b/>
                <w:bCs/>
                <w:color w:val="148511"/>
              </w:rPr>
              <w:t xml:space="preserve">: </w:t>
            </w:r>
            <w:r w:rsidRPr="00C67591">
              <w:rPr>
                <w:b/>
                <w:bCs/>
                <w:i/>
                <w:iCs/>
                <w:color w:val="148511"/>
              </w:rPr>
              <w:t>[Provide location, date/time of operations, public transportation nearby, etc.]</w:t>
            </w:r>
          </w:p>
        </w:tc>
        <w:tc>
          <w:tcPr>
            <w:tcW w:w="2425" w:type="dxa"/>
          </w:tcPr>
          <w:p w14:paraId="7302C9AE" w14:textId="12502C7A" w:rsidR="00953CBF" w:rsidRPr="00C67591" w:rsidRDefault="0065786D" w:rsidP="00FF3783">
            <w:pPr>
              <w:rPr>
                <w:rFonts w:cstheme="minorHAnsi"/>
                <w:b/>
                <w:bCs/>
              </w:rPr>
            </w:pP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C67591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C67591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1A4251" w:rsidRPr="001808E2" w14:paraId="3AB6A37E" w14:textId="77777777" w:rsidTr="00602603">
        <w:trPr>
          <w:trHeight w:val="296"/>
        </w:trPr>
        <w:tc>
          <w:tcPr>
            <w:tcW w:w="2584" w:type="dxa"/>
            <w:shd w:val="clear" w:color="auto" w:fill="D5DCE4" w:themeFill="text2" w:themeFillTint="33"/>
          </w:tcPr>
          <w:p w14:paraId="7CAF79A6" w14:textId="1428A7F9" w:rsidR="00DA358C" w:rsidRPr="009F6ACC" w:rsidRDefault="00661180" w:rsidP="00FF3783">
            <w:pPr>
              <w:spacing w:line="259" w:lineRule="auto"/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Available</w:t>
            </w:r>
          </w:p>
        </w:tc>
        <w:tc>
          <w:tcPr>
            <w:tcW w:w="5781" w:type="dxa"/>
          </w:tcPr>
          <w:p w14:paraId="0925D875" w14:textId="0FD164F5" w:rsidR="001A4251" w:rsidRPr="00425800" w:rsidRDefault="5210851A" w:rsidP="5210851A">
            <w:pPr>
              <w:rPr>
                <w:b/>
                <w:bCs/>
                <w:i/>
                <w:color w:val="148511"/>
              </w:rPr>
            </w:pPr>
            <w:r w:rsidRPr="00425800">
              <w:rPr>
                <w:b/>
                <w:bCs/>
                <w:i/>
                <w:iCs/>
                <w:color w:val="148511"/>
              </w:rPr>
              <w:t>[</w:t>
            </w:r>
            <w:r w:rsidR="00DA49D6" w:rsidRPr="00425800">
              <w:rPr>
                <w:b/>
                <w:bCs/>
                <w:i/>
                <w:iCs/>
                <w:color w:val="148511"/>
              </w:rPr>
              <w:t>E.g</w:t>
            </w:r>
            <w:r w:rsidR="003330F8" w:rsidRPr="00425800">
              <w:rPr>
                <w:b/>
                <w:bCs/>
                <w:i/>
                <w:iCs/>
                <w:color w:val="148511"/>
              </w:rPr>
              <w:t>.</w:t>
            </w:r>
            <w:r w:rsidR="00DA49D6" w:rsidRPr="00425800">
              <w:rPr>
                <w:b/>
                <w:bCs/>
                <w:i/>
                <w:iCs/>
                <w:color w:val="148511"/>
              </w:rPr>
              <w:t>,</w:t>
            </w:r>
            <w:r w:rsidR="00A75EAE" w:rsidRPr="00425800">
              <w:rPr>
                <w:b/>
                <w:bCs/>
                <w:i/>
                <w:iCs/>
                <w:color w:val="148511"/>
              </w:rPr>
              <w:t xml:space="preserve"> “</w:t>
            </w:r>
            <w:r w:rsidR="00F44B14" w:rsidRPr="00425800">
              <w:rPr>
                <w:b/>
                <w:bCs/>
                <w:i/>
                <w:iCs/>
                <w:color w:val="148511"/>
              </w:rPr>
              <w:t>b</w:t>
            </w:r>
            <w:r w:rsidRPr="00425800">
              <w:rPr>
                <w:b/>
                <w:bCs/>
                <w:i/>
                <w:iCs/>
                <w:color w:val="148511"/>
              </w:rPr>
              <w:t>lankets</w:t>
            </w:r>
            <w:r w:rsidR="00A75EAE" w:rsidRPr="00425800">
              <w:rPr>
                <w:b/>
                <w:bCs/>
                <w:i/>
                <w:iCs/>
                <w:color w:val="148511"/>
              </w:rPr>
              <w:t>”</w:t>
            </w:r>
            <w:r w:rsidRPr="00425800">
              <w:rPr>
                <w:b/>
                <w:bCs/>
                <w:i/>
                <w:iCs/>
                <w:color w:val="148511"/>
              </w:rPr>
              <w:t xml:space="preserve">] </w:t>
            </w:r>
          </w:p>
        </w:tc>
        <w:tc>
          <w:tcPr>
            <w:tcW w:w="2425" w:type="dxa"/>
          </w:tcPr>
          <w:p w14:paraId="0BEDBE9F" w14:textId="2655E8D1" w:rsidR="001A4251" w:rsidRPr="00425800" w:rsidRDefault="0065786D" w:rsidP="001A4251">
            <w:pPr>
              <w:rPr>
                <w:rFonts w:cstheme="minorHAnsi"/>
                <w:b/>
                <w:bCs/>
                <w:color w:val="148511"/>
              </w:rPr>
            </w:pPr>
            <w:r w:rsidRPr="00425800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FF3783" w:rsidRPr="00425800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425800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1A4251" w:rsidRPr="001808E2" w14:paraId="3099ACA2" w14:textId="77777777" w:rsidTr="00602603">
        <w:trPr>
          <w:trHeight w:val="296"/>
        </w:trPr>
        <w:tc>
          <w:tcPr>
            <w:tcW w:w="2584" w:type="dxa"/>
            <w:shd w:val="clear" w:color="auto" w:fill="8496B0" w:themeFill="text2" w:themeFillTint="99"/>
          </w:tcPr>
          <w:p w14:paraId="543F255C" w14:textId="506E985E" w:rsidR="00DA358C" w:rsidRPr="009F6ACC" w:rsidRDefault="00661180" w:rsidP="001A4251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Distributed</w:t>
            </w:r>
          </w:p>
        </w:tc>
        <w:tc>
          <w:tcPr>
            <w:tcW w:w="5781" w:type="dxa"/>
          </w:tcPr>
          <w:p w14:paraId="34435414" w14:textId="0944A0B4" w:rsidR="001A4251" w:rsidRPr="00425800" w:rsidRDefault="5210851A" w:rsidP="001A4251">
            <w:pPr>
              <w:rPr>
                <w:b/>
                <w:bCs/>
                <w:i/>
                <w:color w:val="148511"/>
              </w:rPr>
            </w:pPr>
            <w:r w:rsidRPr="00425800">
              <w:rPr>
                <w:b/>
                <w:bCs/>
                <w:i/>
                <w:iCs/>
                <w:color w:val="148511"/>
              </w:rPr>
              <w:t>[</w:t>
            </w:r>
            <w:r w:rsidR="00585F3E" w:rsidRPr="00425800">
              <w:rPr>
                <w:b/>
                <w:bCs/>
                <w:i/>
                <w:iCs/>
                <w:color w:val="148511"/>
              </w:rPr>
              <w:t>Identify n</w:t>
            </w:r>
            <w:r w:rsidRPr="00425800">
              <w:rPr>
                <w:b/>
                <w:bCs/>
                <w:i/>
                <w:iCs/>
                <w:color w:val="148511"/>
              </w:rPr>
              <w:t>umber</w:t>
            </w:r>
            <w:r w:rsidR="00A80CE6" w:rsidRPr="00425800">
              <w:rPr>
                <w:b/>
                <w:bCs/>
                <w:i/>
                <w:iCs/>
                <w:color w:val="148511"/>
              </w:rPr>
              <w:t xml:space="preserve"> and type</w:t>
            </w:r>
            <w:r w:rsidRPr="00425800">
              <w:rPr>
                <w:b/>
                <w:bCs/>
                <w:i/>
                <w:iCs/>
                <w:color w:val="148511"/>
              </w:rPr>
              <w:t xml:space="preserve"> of </w:t>
            </w:r>
            <w:r w:rsidR="00DA49D6" w:rsidRPr="00425800">
              <w:rPr>
                <w:b/>
                <w:bCs/>
                <w:i/>
                <w:iCs/>
                <w:color w:val="148511"/>
              </w:rPr>
              <w:t>resource</w:t>
            </w:r>
            <w:r w:rsidR="00A80CE6" w:rsidRPr="00425800">
              <w:rPr>
                <w:b/>
                <w:bCs/>
                <w:i/>
                <w:iCs/>
                <w:color w:val="148511"/>
              </w:rPr>
              <w:t>s</w:t>
            </w:r>
            <w:r w:rsidRPr="00425800">
              <w:rPr>
                <w:b/>
                <w:bCs/>
                <w:i/>
                <w:iCs/>
                <w:color w:val="148511"/>
              </w:rPr>
              <w:t>]</w:t>
            </w:r>
          </w:p>
        </w:tc>
        <w:tc>
          <w:tcPr>
            <w:tcW w:w="2425" w:type="dxa"/>
          </w:tcPr>
          <w:p w14:paraId="15FD4701" w14:textId="2660619E" w:rsidR="001A4251" w:rsidRPr="00425800" w:rsidRDefault="0065786D" w:rsidP="001A4251">
            <w:pPr>
              <w:rPr>
                <w:rFonts w:cstheme="minorHAnsi"/>
                <w:b/>
                <w:bCs/>
                <w:color w:val="148511"/>
              </w:rPr>
            </w:pPr>
            <w:r w:rsidRPr="00425800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FF3783" w:rsidRPr="00425800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425800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</w:tbl>
    <w:p w14:paraId="64AD2D90" w14:textId="77777777" w:rsidR="00425800" w:rsidRPr="001808E2" w:rsidRDefault="00425800" w:rsidP="00701022"/>
    <w:p w14:paraId="0AC29DC7" w14:textId="67F24769" w:rsidR="00D02836" w:rsidRPr="00A7669D" w:rsidRDefault="00D02836" w:rsidP="00CD4029">
      <w:pPr>
        <w:pStyle w:val="Heading2"/>
        <w:rPr>
          <w:b/>
          <w:bCs/>
        </w:rPr>
      </w:pPr>
      <w:bookmarkStart w:id="12" w:name="_Toc120889224"/>
      <w:r w:rsidRPr="00A7669D">
        <w:rPr>
          <w:b/>
          <w:bCs/>
        </w:rPr>
        <w:t>Flood</w:t>
      </w:r>
      <w:r w:rsidR="002C05A1" w:rsidRPr="00A7669D">
        <w:rPr>
          <w:b/>
          <w:bCs/>
        </w:rPr>
        <w:t>/Hurricane</w:t>
      </w:r>
      <w:bookmarkEnd w:id="12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35"/>
        <w:gridCol w:w="6030"/>
        <w:gridCol w:w="2425"/>
      </w:tblGrid>
      <w:tr w:rsidR="00701022" w:rsidRPr="001808E2" w14:paraId="37BC2891" w14:textId="77777777" w:rsidTr="00602603">
        <w:trPr>
          <w:trHeight w:val="299"/>
        </w:trPr>
        <w:tc>
          <w:tcPr>
            <w:tcW w:w="8365" w:type="dxa"/>
            <w:gridSpan w:val="2"/>
            <w:shd w:val="clear" w:color="auto" w:fill="D9D9D9" w:themeFill="background1" w:themeFillShade="D9"/>
          </w:tcPr>
          <w:p w14:paraId="454E53D2" w14:textId="31F5018C" w:rsidR="00701022" w:rsidRPr="001808E2" w:rsidRDefault="00BB6972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Flood</w:t>
            </w:r>
            <w:r>
              <w:rPr>
                <w:rFonts w:cstheme="minorHAnsi"/>
                <w:b/>
              </w:rPr>
              <w:t>/Hurricane</w:t>
            </w:r>
            <w:r w:rsidRPr="001808E2">
              <w:rPr>
                <w:rFonts w:cstheme="minorHAnsi"/>
                <w:b/>
              </w:rPr>
              <w:t xml:space="preserve"> </w:t>
            </w:r>
            <w:r w:rsidR="00701022" w:rsidRPr="001808E2">
              <w:rPr>
                <w:rFonts w:cstheme="minorHAnsi"/>
                <w:b/>
              </w:rPr>
              <w:t>Information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8F26FE9" w14:textId="77777777" w:rsidR="00701022" w:rsidRPr="001808E2" w:rsidRDefault="00701022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Data Source</w:t>
            </w:r>
          </w:p>
        </w:tc>
      </w:tr>
      <w:tr w:rsidR="00953CBF" w:rsidRPr="001808E2" w14:paraId="12301673" w14:textId="77777777" w:rsidTr="00602603">
        <w:trPr>
          <w:trHeight w:val="296"/>
        </w:trPr>
        <w:tc>
          <w:tcPr>
            <w:tcW w:w="2335" w:type="dxa"/>
            <w:vMerge w:val="restart"/>
            <w:shd w:val="clear" w:color="auto" w:fill="D5DCE4" w:themeFill="text2" w:themeFillTint="33"/>
          </w:tcPr>
          <w:p w14:paraId="3FDA9973" w14:textId="32316AED" w:rsidR="00953CBF" w:rsidRPr="009F6ACC" w:rsidRDefault="00953CBF" w:rsidP="00B30FB7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Key Public Health Safety Messages</w:t>
            </w:r>
          </w:p>
          <w:p w14:paraId="00D0C2F1" w14:textId="77777777" w:rsidR="00953CBF" w:rsidRPr="009F6ACC" w:rsidRDefault="00953CBF" w:rsidP="005860B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44688AF3" w14:textId="27028DEA" w:rsidR="00953CBF" w:rsidRPr="0053153D" w:rsidRDefault="00953CBF" w:rsidP="000F1402">
            <w:pPr>
              <w:rPr>
                <w:rFonts w:cstheme="minorHAnsi"/>
                <w:b/>
                <w:bCs/>
                <w:color w:val="148511"/>
              </w:rPr>
            </w:pPr>
            <w:r>
              <w:rPr>
                <w:rFonts w:cstheme="minorHAnsi"/>
              </w:rPr>
              <w:t xml:space="preserve">Injury Prevention Guidance: </w:t>
            </w:r>
            <w:r w:rsidRPr="0053153D">
              <w:rPr>
                <w:b/>
                <w:bCs/>
                <w:i/>
                <w:color w:val="148511"/>
              </w:rPr>
              <w:t>[Avoid driving through flooded areas, do not drink flood water, watch for water advisories, how to safely use generators, how to safely handle damaged structures]</w:t>
            </w:r>
          </w:p>
          <w:p w14:paraId="3FDA9029" w14:textId="77777777" w:rsidR="00953CBF" w:rsidRDefault="00953CBF" w:rsidP="1DC1FBAE">
            <w:pPr>
              <w:rPr>
                <w:rFonts w:cstheme="minorHAnsi"/>
              </w:rPr>
            </w:pPr>
          </w:p>
          <w:p w14:paraId="53E6937C" w14:textId="6624437D" w:rsidR="00953CBF" w:rsidRPr="005E4A65" w:rsidRDefault="00953CBF" w:rsidP="1DC1FBAE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Preparedness Guidance</w:t>
            </w:r>
            <w:r w:rsidRPr="000F140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[What supplies to gather, where to get information, bringing in outdoor items]</w:t>
            </w:r>
          </w:p>
          <w:p w14:paraId="03162F11" w14:textId="255FB311" w:rsidR="00953CBF" w:rsidRPr="0021140E" w:rsidRDefault="00953CBF" w:rsidP="0021140E">
            <w:pPr>
              <w:rPr>
                <w:rFonts w:cstheme="minorHAnsi"/>
              </w:rPr>
            </w:pPr>
          </w:p>
        </w:tc>
        <w:tc>
          <w:tcPr>
            <w:tcW w:w="2425" w:type="dxa"/>
          </w:tcPr>
          <w:p w14:paraId="798FBD58" w14:textId="2A1F2641" w:rsidR="003421A4" w:rsidRPr="0053153D" w:rsidRDefault="003421A4" w:rsidP="00D7097C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</w:t>
            </w:r>
            <w:r w:rsidR="00602603" w:rsidRPr="0053153D">
              <w:rPr>
                <w:rFonts w:cstheme="minorHAnsi"/>
                <w:b/>
                <w:bCs/>
                <w:i/>
                <w:color w:val="148511"/>
              </w:rPr>
              <w:t>s</w:t>
            </w:r>
            <w:r w:rsidRPr="0053153D">
              <w:rPr>
                <w:rFonts w:cstheme="minorHAnsi"/>
                <w:b/>
                <w:bCs/>
                <w:i/>
                <w:color w:val="148511"/>
              </w:rPr>
              <w:t>:</w:t>
            </w:r>
          </w:p>
          <w:p w14:paraId="2B79E92C" w14:textId="2497B865" w:rsidR="00953CBF" w:rsidRDefault="00000000" w:rsidP="00D7097C">
            <w:pPr>
              <w:rPr>
                <w:rFonts w:cstheme="minorHAnsi"/>
              </w:rPr>
            </w:pPr>
            <w:hyperlink r:id="rId25" w:anchor=":~:text=After%20Flooding%20Occurs-,Avoid%20driving%20through%20flooded%20areas%20and%20standing%20water.,Drink%20clean%2C%20safe%20water" w:history="1">
              <w:r w:rsidR="00953CBF" w:rsidRPr="00B73051">
                <w:rPr>
                  <w:rStyle w:val="Hyperlink"/>
                  <w:rFonts w:cstheme="minorHAnsi"/>
                </w:rPr>
                <w:t>CDC Flood Safety Tips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  <w:p w14:paraId="188A11A4" w14:textId="77777777" w:rsidR="003421A4" w:rsidRDefault="003421A4" w:rsidP="005860B9"/>
          <w:p w14:paraId="7C29D96D" w14:textId="1C80E97D" w:rsidR="00953CBF" w:rsidRDefault="00000000" w:rsidP="005860B9">
            <w:pPr>
              <w:rPr>
                <w:rFonts w:cstheme="minorHAnsi"/>
              </w:rPr>
            </w:pPr>
            <w:hyperlink r:id="rId26" w:history="1">
              <w:r w:rsidR="00953CBF" w:rsidRPr="0033250C">
                <w:rPr>
                  <w:rStyle w:val="Hyperlink"/>
                  <w:rFonts w:cstheme="minorHAnsi"/>
                </w:rPr>
                <w:t>CDC: Floodwater After a Disaster or Emergency</w:t>
              </w:r>
            </w:hyperlink>
          </w:p>
          <w:p w14:paraId="62FCAF90" w14:textId="77777777" w:rsidR="00953CBF" w:rsidRDefault="00953CBF" w:rsidP="005860B9">
            <w:pPr>
              <w:rPr>
                <w:rFonts w:cstheme="minorHAnsi"/>
              </w:rPr>
            </w:pPr>
          </w:p>
          <w:p w14:paraId="0518598D" w14:textId="2615A2F4" w:rsidR="00953CBF" w:rsidRPr="001808E2" w:rsidRDefault="00000000" w:rsidP="005860B9">
            <w:pPr>
              <w:rPr>
                <w:rFonts w:cstheme="minorHAnsi"/>
              </w:rPr>
            </w:pPr>
            <w:hyperlink r:id="rId27" w:history="1">
              <w:r w:rsidR="00953CBF" w:rsidRPr="00BA131F">
                <w:rPr>
                  <w:rStyle w:val="Hyperlink"/>
                  <w:rFonts w:cstheme="minorHAnsi"/>
                </w:rPr>
                <w:t>CDC: Preparing for a Flood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2415ED10" w14:textId="77777777" w:rsidTr="00602603">
        <w:trPr>
          <w:trHeight w:val="296"/>
        </w:trPr>
        <w:tc>
          <w:tcPr>
            <w:tcW w:w="2335" w:type="dxa"/>
            <w:vMerge/>
            <w:shd w:val="clear" w:color="auto" w:fill="D5DCE4" w:themeFill="text2" w:themeFillTint="33"/>
          </w:tcPr>
          <w:p w14:paraId="203A6AB9" w14:textId="77777777" w:rsidR="00953CBF" w:rsidRPr="009F6ACC" w:rsidRDefault="00953CBF" w:rsidP="00B30F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587C27E6" w14:textId="3243E8CF" w:rsidR="00953CBF" w:rsidRDefault="00953CBF" w:rsidP="002719F1">
            <w:r w:rsidRPr="009944F8">
              <w:t>Guidance for congregate living settings</w:t>
            </w:r>
            <w:r w:rsidRPr="1DC1FBAE">
              <w:t>:</w:t>
            </w:r>
            <w:r w:rsidRPr="1DC1FBAE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  <w:r w:rsidRPr="0053153D">
              <w:rPr>
                <w:b/>
                <w:bCs/>
                <w:i/>
                <w:iCs/>
                <w:color w:val="148511"/>
              </w:rPr>
              <w:t>[E.g., correctional and detention facilities, shelters, group homes, dormitories at institutes of higher education, seasonal worker housing, residential substance use treatment facilities, and other similar settings]</w:t>
            </w:r>
          </w:p>
          <w:p w14:paraId="7C1CF86C" w14:textId="77777777" w:rsidR="00953CBF" w:rsidRDefault="00953CBF" w:rsidP="00591B7B"/>
        </w:tc>
        <w:tc>
          <w:tcPr>
            <w:tcW w:w="2425" w:type="dxa"/>
          </w:tcPr>
          <w:p w14:paraId="7E73306E" w14:textId="5DA02D5E" w:rsidR="00953CBF" w:rsidRPr="001808E2" w:rsidRDefault="00953CBF" w:rsidP="005860B9">
            <w:pPr>
              <w:rPr>
                <w:rFonts w:cstheme="minorHAnsi"/>
              </w:rPr>
            </w:pPr>
          </w:p>
        </w:tc>
      </w:tr>
      <w:tr w:rsidR="00953CBF" w:rsidRPr="001808E2" w14:paraId="0F99CE05" w14:textId="77777777" w:rsidTr="00602603">
        <w:trPr>
          <w:trHeight w:val="296"/>
        </w:trPr>
        <w:tc>
          <w:tcPr>
            <w:tcW w:w="2335" w:type="dxa"/>
            <w:vMerge/>
            <w:shd w:val="clear" w:color="auto" w:fill="D5DCE4" w:themeFill="text2" w:themeFillTint="33"/>
          </w:tcPr>
          <w:p w14:paraId="28BDD598" w14:textId="77777777" w:rsidR="00953CBF" w:rsidRPr="009F6ACC" w:rsidRDefault="00953CBF" w:rsidP="00B30F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403447D2" w14:textId="3D54E130" w:rsidR="00953CBF" w:rsidRDefault="00953CBF" w:rsidP="00B6681A">
            <w:pPr>
              <w:rPr>
                <w:rFonts w:cstheme="minorHAnsi"/>
              </w:rPr>
            </w:pPr>
            <w:r w:rsidRPr="00DB5141">
              <w:t>Vector control</w:t>
            </w:r>
            <w:r w:rsidRPr="1DC1FBAE">
              <w:t xml:space="preserve">: </w:t>
            </w:r>
            <w:r w:rsidRPr="0053153D">
              <w:rPr>
                <w:b/>
                <w:bCs/>
                <w:i/>
                <w:iCs/>
                <w:color w:val="148511"/>
              </w:rPr>
              <w:t>[E.g., mosquito</w:t>
            </w:r>
            <w:r w:rsidRPr="0053153D">
              <w:rPr>
                <w:b/>
                <w:bCs/>
                <w:i/>
                <w:color w:val="148511"/>
              </w:rPr>
              <w:t xml:space="preserve"> management activities, other rodent management activities</w:t>
            </w:r>
            <w:r w:rsidRPr="0053153D">
              <w:rPr>
                <w:b/>
                <w:bCs/>
                <w:i/>
                <w:iCs/>
                <w:color w:val="148511"/>
              </w:rPr>
              <w:t>, etc.]</w:t>
            </w:r>
            <w:r w:rsidRPr="0053153D">
              <w:rPr>
                <w:color w:val="148511"/>
              </w:rPr>
              <w:t xml:space="preserve">  </w:t>
            </w:r>
          </w:p>
          <w:p w14:paraId="15B7EBE2" w14:textId="77777777" w:rsidR="00953CBF" w:rsidRDefault="00953CBF" w:rsidP="00591B7B"/>
        </w:tc>
        <w:tc>
          <w:tcPr>
            <w:tcW w:w="2425" w:type="dxa"/>
          </w:tcPr>
          <w:p w14:paraId="4197DC54" w14:textId="77777777" w:rsidR="003421A4" w:rsidRPr="0053153D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1E3E0D49" w14:textId="69B0E040" w:rsidR="00953CBF" w:rsidRDefault="00000000" w:rsidP="005860B9">
            <w:pPr>
              <w:rPr>
                <w:rFonts w:cstheme="minorHAnsi"/>
              </w:rPr>
            </w:pPr>
            <w:hyperlink r:id="rId28" w:history="1">
              <w:r w:rsidR="00953CBF" w:rsidRPr="00DB5141">
                <w:rPr>
                  <w:rStyle w:val="Hyperlink"/>
                  <w:rFonts w:cstheme="minorHAnsi"/>
                </w:rPr>
                <w:t>CDC: Protect Yourself from Animal- and Insect-Related Hazards After a Disaster</w:t>
              </w:r>
            </w:hyperlink>
          </w:p>
          <w:p w14:paraId="4A6E5769" w14:textId="77777777" w:rsidR="00953CBF" w:rsidRDefault="00953CBF" w:rsidP="005860B9"/>
          <w:p w14:paraId="4BE0F167" w14:textId="122A478B" w:rsidR="00953CBF" w:rsidRPr="001808E2" w:rsidRDefault="00000000" w:rsidP="005860B9">
            <w:pPr>
              <w:rPr>
                <w:rFonts w:cstheme="minorHAnsi"/>
              </w:rPr>
            </w:pPr>
            <w:hyperlink r:id="rId29" w:history="1">
              <w:r w:rsidR="00953CBF" w:rsidRPr="002719F1">
                <w:rPr>
                  <w:rStyle w:val="Hyperlink"/>
                </w:rPr>
                <w:t>CDC: Mosquito Control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  <w:r w:rsidR="003421A4" w:rsidRPr="00180B3D">
              <w:rPr>
                <w:rFonts w:cstheme="minorHAnsi"/>
                <w:i/>
                <w:color w:val="70AD47" w:themeColor="accent6"/>
              </w:rPr>
              <w:t xml:space="preserve"> </w:t>
            </w:r>
            <w:r w:rsidR="00953CBF">
              <w:t xml:space="preserve"> </w:t>
            </w:r>
          </w:p>
        </w:tc>
      </w:tr>
      <w:tr w:rsidR="00953CBF" w:rsidRPr="001808E2" w14:paraId="6FB00CD1" w14:textId="77777777" w:rsidTr="00602603">
        <w:trPr>
          <w:trHeight w:val="296"/>
        </w:trPr>
        <w:tc>
          <w:tcPr>
            <w:tcW w:w="2335" w:type="dxa"/>
            <w:vMerge/>
            <w:shd w:val="clear" w:color="auto" w:fill="D5DCE4" w:themeFill="text2" w:themeFillTint="33"/>
          </w:tcPr>
          <w:p w14:paraId="455B2B5C" w14:textId="77777777" w:rsidR="00953CBF" w:rsidRPr="009F6ACC" w:rsidRDefault="00953CBF" w:rsidP="00B30F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773DCF95" w14:textId="251163F3" w:rsidR="00953CBF" w:rsidRDefault="00953CBF" w:rsidP="00062861">
            <w:pPr>
              <w:rPr>
                <w:rFonts w:cstheme="minorHAnsi"/>
              </w:rPr>
            </w:pPr>
            <w:r w:rsidRPr="00491DF7">
              <w:rPr>
                <w:rFonts w:cstheme="minorHAnsi"/>
              </w:rPr>
              <w:t>Environmental health educational material</w:t>
            </w:r>
            <w:r>
              <w:rPr>
                <w:rFonts w:cstheme="minorHAnsi"/>
              </w:rPr>
              <w:t xml:space="preserve">: 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[E.g., food safety during power outages, how to clean/test well water, etc.]</w:t>
            </w:r>
            <w:r w:rsidRPr="0053153D">
              <w:rPr>
                <w:rFonts w:cstheme="minorHAnsi"/>
                <w:i/>
                <w:color w:val="148511"/>
              </w:rPr>
              <w:t xml:space="preserve"> </w:t>
            </w:r>
          </w:p>
          <w:p w14:paraId="559B3DEA" w14:textId="77777777" w:rsidR="00953CBF" w:rsidRDefault="00953CBF" w:rsidP="00591B7B"/>
        </w:tc>
        <w:tc>
          <w:tcPr>
            <w:tcW w:w="2425" w:type="dxa"/>
          </w:tcPr>
          <w:p w14:paraId="32F23FC5" w14:textId="77777777" w:rsidR="003421A4" w:rsidRPr="0053153D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3FA31D83" w14:textId="7F76F9C8" w:rsidR="00953CBF" w:rsidRPr="001808E2" w:rsidRDefault="00000000" w:rsidP="005860B9">
            <w:pPr>
              <w:rPr>
                <w:rFonts w:cstheme="minorHAnsi"/>
              </w:rPr>
            </w:pPr>
            <w:hyperlink r:id="rId30">
              <w:r w:rsidR="00953CBF">
                <w:rPr>
                  <w:rStyle w:val="Hyperlink"/>
                  <w:rFonts w:ascii="Calibri" w:eastAsia="Calibri" w:hAnsi="Calibri" w:cs="Calibri"/>
                </w:rPr>
                <w:t>CDC: Food, Water, Sanitation, and Hygiene Information for Use Before and After a Disaster or Emergency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1B58E9A3" w14:textId="77777777" w:rsidTr="00602603">
        <w:trPr>
          <w:trHeight w:val="296"/>
        </w:trPr>
        <w:tc>
          <w:tcPr>
            <w:tcW w:w="2335" w:type="dxa"/>
            <w:vMerge w:val="restart"/>
            <w:shd w:val="clear" w:color="auto" w:fill="8496B0" w:themeFill="text2" w:themeFillTint="99"/>
          </w:tcPr>
          <w:p w14:paraId="2E49472A" w14:textId="244B441A" w:rsidR="00953CBF" w:rsidRPr="009F6ACC" w:rsidRDefault="00953CBF" w:rsidP="00591B7B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Community Events/Shelters</w:t>
            </w:r>
          </w:p>
          <w:p w14:paraId="047BD316" w14:textId="77777777" w:rsidR="00953CBF" w:rsidRPr="009F6ACC" w:rsidRDefault="00953CBF" w:rsidP="007C0B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2F934969" w14:textId="4728AC62" w:rsidR="00953CBF" w:rsidRDefault="00953CBF" w:rsidP="001D0A89">
            <w:pPr>
              <w:rPr>
                <w:i/>
                <w:iCs/>
                <w:color w:val="70AD47" w:themeColor="accent6"/>
              </w:rPr>
            </w:pPr>
            <w:r>
              <w:t xml:space="preserve">Vaccine opportunities </w:t>
            </w:r>
            <w:r w:rsidRPr="0053153D">
              <w:rPr>
                <w:b/>
                <w:bCs/>
                <w:i/>
                <w:iCs/>
                <w:color w:val="148511"/>
              </w:rPr>
              <w:t>[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e.g., Hepatitis A, Tetanus]</w:t>
            </w:r>
            <w:r w:rsidRPr="0053153D">
              <w:rPr>
                <w:b/>
                <w:bCs/>
                <w:color w:val="148511"/>
              </w:rPr>
              <w:t xml:space="preserve">: </w:t>
            </w:r>
            <w:r w:rsidRPr="0053153D">
              <w:rPr>
                <w:b/>
                <w:bCs/>
                <w:i/>
                <w:iCs/>
                <w:color w:val="148511"/>
              </w:rPr>
              <w:t>[Provide eligibility information, location, date/times of operation, information about scheduling an appointment, public transportation nearby, etc.]</w:t>
            </w:r>
          </w:p>
          <w:p w14:paraId="3CB72A87" w14:textId="7DD7DBD5" w:rsidR="00953CBF" w:rsidRPr="00E371AA" w:rsidRDefault="00953CBF" w:rsidP="007C0BD7">
            <w:pPr>
              <w:rPr>
                <w:rFonts w:cstheme="minorHAnsi"/>
                <w:i/>
                <w:color w:val="70AD47" w:themeColor="accent6"/>
              </w:rPr>
            </w:pPr>
          </w:p>
        </w:tc>
        <w:tc>
          <w:tcPr>
            <w:tcW w:w="2425" w:type="dxa"/>
          </w:tcPr>
          <w:p w14:paraId="59E75947" w14:textId="1B1FCC0C" w:rsidR="00953CBF" w:rsidRPr="0053153D" w:rsidRDefault="0065786D" w:rsidP="000A1FDA">
            <w:pPr>
              <w:rPr>
                <w:rFonts w:cstheme="minorHAnsi"/>
                <w:b/>
                <w:bCs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953CBF" w:rsidRPr="001808E2" w14:paraId="3AD2F650" w14:textId="77777777" w:rsidTr="00602603">
        <w:trPr>
          <w:trHeight w:val="296"/>
        </w:trPr>
        <w:tc>
          <w:tcPr>
            <w:tcW w:w="2335" w:type="dxa"/>
            <w:vMerge/>
            <w:shd w:val="clear" w:color="auto" w:fill="8496B0" w:themeFill="text2" w:themeFillTint="99"/>
          </w:tcPr>
          <w:p w14:paraId="3DB6CB1A" w14:textId="77777777" w:rsidR="00953CBF" w:rsidRPr="009F6ACC" w:rsidRDefault="00953CBF" w:rsidP="001D0A8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289A754B" w14:textId="2C96A9BF" w:rsidR="00953CBF" w:rsidRDefault="00953CBF" w:rsidP="001D0A89">
            <w:r w:rsidRPr="00BA7AB8">
              <w:rPr>
                <w:rFonts w:cstheme="minorHAnsi"/>
              </w:rPr>
              <w:t>Emergency Shelter</w:t>
            </w:r>
            <w:r>
              <w:rPr>
                <w:rFonts w:cstheme="minorHAnsi"/>
              </w:rPr>
              <w:t>s</w:t>
            </w:r>
            <w:r w:rsidRPr="00BA7AB8">
              <w:rPr>
                <w:rFonts w:cstheme="minorHAnsi"/>
              </w:rPr>
              <w:t>:</w:t>
            </w:r>
            <w:r w:rsidRPr="00BA7AB8">
              <w:rPr>
                <w:rFonts w:cstheme="minorHAnsi"/>
                <w:i/>
              </w:rPr>
              <w:t xml:space="preserve"> </w:t>
            </w:r>
            <w:r w:rsidRPr="0053153D">
              <w:rPr>
                <w:b/>
                <w:bCs/>
                <w:i/>
                <w:iCs/>
                <w:color w:val="148511"/>
              </w:rPr>
              <w:t>[Provide location, date/time of operations, transportation available, etc.]</w:t>
            </w:r>
          </w:p>
        </w:tc>
        <w:tc>
          <w:tcPr>
            <w:tcW w:w="2425" w:type="dxa"/>
          </w:tcPr>
          <w:p w14:paraId="489297B6" w14:textId="13D4E4C4" w:rsidR="00953CBF" w:rsidRPr="0053153D" w:rsidRDefault="0065786D" w:rsidP="001D0A89">
            <w:pPr>
              <w:rPr>
                <w:rFonts w:cstheme="minorHAnsi"/>
                <w:b/>
                <w:b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443A4" w:rsidRPr="001808E2" w14:paraId="0E90DF48" w14:textId="77777777" w:rsidTr="00602603">
        <w:trPr>
          <w:trHeight w:val="296"/>
        </w:trPr>
        <w:tc>
          <w:tcPr>
            <w:tcW w:w="2335" w:type="dxa"/>
            <w:shd w:val="clear" w:color="auto" w:fill="D5DCE4" w:themeFill="text2" w:themeFillTint="33"/>
          </w:tcPr>
          <w:p w14:paraId="395AD1ED" w14:textId="3632E774" w:rsidR="00591B7B" w:rsidRPr="009F6ACC" w:rsidRDefault="00591B7B" w:rsidP="00591B7B">
            <w:pPr>
              <w:spacing w:line="259" w:lineRule="auto"/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Available</w:t>
            </w:r>
          </w:p>
          <w:p w14:paraId="12AC15EB" w14:textId="77777777" w:rsidR="00E21571" w:rsidRPr="009F6ACC" w:rsidRDefault="00E21571" w:rsidP="005443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0EE10C9A" w14:textId="67E0085F" w:rsidR="005443A4" w:rsidRPr="0053153D" w:rsidRDefault="00D72661" w:rsidP="005443A4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C458BC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Include </w:t>
            </w:r>
            <w:r w:rsidR="00BD5367" w:rsidRPr="0053153D">
              <w:rPr>
                <w:rFonts w:cstheme="minorHAnsi"/>
                <w:b/>
                <w:bCs/>
                <w:i/>
                <w:iCs/>
                <w:color w:val="148511"/>
              </w:rPr>
              <w:t>resources such as i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mmunizations</w:t>
            </w:r>
            <w:r w:rsidR="005317C9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(e.g., Hepatitis A, Tetanus)</w:t>
            </w:r>
            <w:r w:rsidR="00E83220" w:rsidRPr="0053153D">
              <w:rPr>
                <w:rFonts w:cstheme="minorHAnsi"/>
                <w:b/>
                <w:bCs/>
                <w:i/>
                <w:iCs/>
                <w:color w:val="148511"/>
              </w:rPr>
              <w:t>, etc.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] </w:t>
            </w:r>
          </w:p>
        </w:tc>
        <w:tc>
          <w:tcPr>
            <w:tcW w:w="2425" w:type="dxa"/>
          </w:tcPr>
          <w:p w14:paraId="6AAD1F26" w14:textId="12FB0E5C" w:rsidR="005443A4" w:rsidRPr="0053153D" w:rsidRDefault="0065786D" w:rsidP="005443A4">
            <w:pPr>
              <w:rPr>
                <w:rFonts w:cstheme="minorHAnsi"/>
                <w:b/>
                <w:b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1D0A89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5443A4" w:rsidRPr="001808E2" w14:paraId="2A9EB9D7" w14:textId="77777777" w:rsidTr="00602603">
        <w:trPr>
          <w:trHeight w:val="296"/>
        </w:trPr>
        <w:tc>
          <w:tcPr>
            <w:tcW w:w="2335" w:type="dxa"/>
            <w:shd w:val="clear" w:color="auto" w:fill="8496B0" w:themeFill="text2" w:themeFillTint="99"/>
          </w:tcPr>
          <w:p w14:paraId="74B9F0E9" w14:textId="59E62BC6" w:rsidR="00591B7B" w:rsidRPr="009F6ACC" w:rsidRDefault="00591B7B" w:rsidP="00591B7B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Distributed</w:t>
            </w:r>
          </w:p>
          <w:p w14:paraId="4EAD9047" w14:textId="77777777" w:rsidR="00E21571" w:rsidRPr="009F6ACC" w:rsidRDefault="00E21571" w:rsidP="005443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</w:tcPr>
          <w:p w14:paraId="377A6EFF" w14:textId="1A5D833F" w:rsidR="005443A4" w:rsidRPr="0053153D" w:rsidRDefault="004D3DC3" w:rsidP="005443A4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081EAF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Include </w:t>
            </w:r>
            <w:r w:rsidR="00CC3130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information such as </w:t>
            </w:r>
            <w:r w:rsidR="00081EAF" w:rsidRPr="0053153D">
              <w:rPr>
                <w:rFonts w:cstheme="minorHAnsi"/>
                <w:b/>
                <w:bCs/>
                <w:i/>
                <w:iCs/>
                <w:color w:val="148511"/>
              </w:rPr>
              <w:t>n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umber </w:t>
            </w:r>
            <w:r w:rsidR="005317C9" w:rsidRPr="0053153D">
              <w:rPr>
                <w:rFonts w:cstheme="minorHAnsi"/>
                <w:b/>
                <w:bCs/>
                <w:i/>
                <w:iCs/>
                <w:color w:val="148511"/>
              </w:rPr>
              <w:t>and type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of immunizations distributed</w:t>
            </w:r>
            <w:r w:rsidR="00081EAF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and their</w:t>
            </w:r>
            <w:r w:rsidR="005317C9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</w:t>
            </w:r>
            <w:r w:rsidR="00030C0F" w:rsidRPr="0053153D">
              <w:rPr>
                <w:rFonts w:cstheme="minorHAnsi"/>
                <w:b/>
                <w:bCs/>
                <w:i/>
                <w:iCs/>
                <w:color w:val="148511"/>
              </w:rPr>
              <w:t>l</w:t>
            </w:r>
            <w:r w:rsidR="005317C9" w:rsidRPr="0053153D">
              <w:rPr>
                <w:rFonts w:cstheme="minorHAnsi"/>
                <w:b/>
                <w:bCs/>
                <w:i/>
                <w:iCs/>
                <w:color w:val="148511"/>
              </w:rPr>
              <w:t>ocations (e.g., Hepatitis A, Tetanus)</w:t>
            </w:r>
            <w:r w:rsidR="00E83220" w:rsidRPr="0053153D">
              <w:rPr>
                <w:rFonts w:cstheme="minorHAnsi"/>
                <w:b/>
                <w:bCs/>
                <w:i/>
                <w:iCs/>
                <w:color w:val="148511"/>
              </w:rPr>
              <w:t>, etc.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  <w:p w14:paraId="66D284E7" w14:textId="0FF7FB90" w:rsidR="005443A4" w:rsidRPr="0053153D" w:rsidRDefault="005443A4" w:rsidP="005443A4">
            <w:pPr>
              <w:rPr>
                <w:rFonts w:cstheme="minorHAnsi"/>
                <w:b/>
                <w:bCs/>
                <w:color w:val="148511"/>
              </w:rPr>
            </w:pPr>
          </w:p>
        </w:tc>
        <w:tc>
          <w:tcPr>
            <w:tcW w:w="2425" w:type="dxa"/>
          </w:tcPr>
          <w:p w14:paraId="35417127" w14:textId="15FAA419" w:rsidR="005443A4" w:rsidRPr="0053153D" w:rsidRDefault="0065786D" w:rsidP="005443A4">
            <w:pPr>
              <w:rPr>
                <w:rFonts w:cstheme="minorHAnsi"/>
                <w:b/>
                <w:b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1D0A89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</w:tbl>
    <w:p w14:paraId="42725403" w14:textId="77777777" w:rsidR="00701022" w:rsidRDefault="00701022" w:rsidP="00CD4029">
      <w:pPr>
        <w:pStyle w:val="Heading2"/>
        <w:rPr>
          <w:b/>
        </w:rPr>
      </w:pPr>
    </w:p>
    <w:p w14:paraId="457955DA" w14:textId="17AF7D9B" w:rsidR="006C621A" w:rsidRPr="00A7669D" w:rsidRDefault="006C621A" w:rsidP="00CD4029">
      <w:pPr>
        <w:pStyle w:val="Heading2"/>
        <w:rPr>
          <w:b/>
          <w:bCs/>
        </w:rPr>
      </w:pPr>
      <w:bookmarkStart w:id="13" w:name="_Toc120889225"/>
      <w:r w:rsidRPr="00A7669D">
        <w:rPr>
          <w:b/>
          <w:bCs/>
        </w:rPr>
        <w:t>Radiological/Nuclear Incident</w:t>
      </w:r>
      <w:bookmarkEnd w:id="13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35"/>
        <w:gridCol w:w="6120"/>
        <w:gridCol w:w="2335"/>
      </w:tblGrid>
      <w:tr w:rsidR="00701022" w:rsidRPr="001808E2" w14:paraId="1A825C65" w14:textId="77777777" w:rsidTr="0065786D">
        <w:trPr>
          <w:trHeight w:val="299"/>
        </w:trPr>
        <w:tc>
          <w:tcPr>
            <w:tcW w:w="8455" w:type="dxa"/>
            <w:gridSpan w:val="2"/>
            <w:shd w:val="clear" w:color="auto" w:fill="D9D9D9" w:themeFill="background1" w:themeFillShade="D9"/>
          </w:tcPr>
          <w:p w14:paraId="7B40D38E" w14:textId="4C229A90" w:rsidR="00701022" w:rsidRPr="001808E2" w:rsidRDefault="00BB6972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 xml:space="preserve">Radiological/Nuclear Incident </w:t>
            </w:r>
            <w:r w:rsidR="00701022" w:rsidRPr="001808E2">
              <w:rPr>
                <w:rFonts w:cstheme="minorHAnsi"/>
                <w:b/>
              </w:rPr>
              <w:t>Information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0100E5F3" w14:textId="77777777" w:rsidR="00701022" w:rsidRPr="001808E2" w:rsidRDefault="00701022" w:rsidP="00AD26D3">
            <w:pPr>
              <w:rPr>
                <w:rFonts w:cstheme="minorHAnsi"/>
                <w:b/>
              </w:rPr>
            </w:pPr>
            <w:r w:rsidRPr="001808E2">
              <w:rPr>
                <w:rFonts w:cstheme="minorHAnsi"/>
                <w:b/>
              </w:rPr>
              <w:t>Data Source</w:t>
            </w:r>
          </w:p>
        </w:tc>
      </w:tr>
      <w:tr w:rsidR="00953CBF" w:rsidRPr="001808E2" w14:paraId="1BE2D325" w14:textId="77777777" w:rsidTr="0065786D">
        <w:trPr>
          <w:trHeight w:val="296"/>
        </w:trPr>
        <w:tc>
          <w:tcPr>
            <w:tcW w:w="2335" w:type="dxa"/>
            <w:vMerge w:val="restart"/>
            <w:shd w:val="clear" w:color="auto" w:fill="D5DCE4" w:themeFill="text2" w:themeFillTint="33"/>
          </w:tcPr>
          <w:p w14:paraId="11CDADB2" w14:textId="5D7F8347" w:rsidR="00953CBF" w:rsidRPr="009F6ACC" w:rsidRDefault="00953CBF" w:rsidP="00591B7B">
            <w:pPr>
              <w:rPr>
                <w:b/>
                <w:bCs/>
              </w:rPr>
            </w:pPr>
            <w:r w:rsidRPr="009F6ACC">
              <w:rPr>
                <w:b/>
                <w:bCs/>
              </w:rPr>
              <w:t>Key Public Health Safety Messages</w:t>
            </w:r>
          </w:p>
          <w:p w14:paraId="49D5DC11" w14:textId="77777777" w:rsidR="00953CBF" w:rsidRPr="009F6ACC" w:rsidRDefault="00953CBF" w:rsidP="00591B7B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4E355FC4" w14:textId="5D70A897" w:rsidR="00953CBF" w:rsidRPr="00B864A8" w:rsidRDefault="00953CBF" w:rsidP="00591B7B">
            <w:pPr>
              <w:rPr>
                <w:i/>
                <w:color w:val="70AD47" w:themeColor="accent6"/>
              </w:rPr>
            </w:pPr>
            <w:r>
              <w:t xml:space="preserve">Injury Prevention Guidance: </w:t>
            </w:r>
            <w:r w:rsidRPr="0053153D">
              <w:rPr>
                <w:b/>
                <w:bCs/>
                <w:i/>
                <w:color w:val="148511"/>
              </w:rPr>
              <w:t>[E.g., Shelter-in-Place instructions and decontamination instructions for self, pets, and home]</w:t>
            </w:r>
          </w:p>
          <w:p w14:paraId="17C51D29" w14:textId="77777777" w:rsidR="00953CBF" w:rsidRDefault="00953CBF" w:rsidP="00591B7B">
            <w:pPr>
              <w:rPr>
                <w:rFonts w:cstheme="minorHAnsi"/>
              </w:rPr>
            </w:pPr>
          </w:p>
          <w:p w14:paraId="5897DC99" w14:textId="78D829B6" w:rsidR="00953CBF" w:rsidRPr="0021140E" w:rsidRDefault="00953CBF" w:rsidP="00DE58C1">
            <w:pPr>
              <w:rPr>
                <w:rFonts w:cstheme="minorHAnsi"/>
              </w:rPr>
            </w:pPr>
          </w:p>
        </w:tc>
        <w:tc>
          <w:tcPr>
            <w:tcW w:w="2335" w:type="dxa"/>
          </w:tcPr>
          <w:p w14:paraId="5B71790A" w14:textId="77777777" w:rsidR="003421A4" w:rsidRPr="0053153D" w:rsidRDefault="003421A4" w:rsidP="00B864A8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38BEE0E5" w14:textId="035E806D" w:rsidR="00953CBF" w:rsidRDefault="00000000" w:rsidP="00B864A8">
            <w:pPr>
              <w:rPr>
                <w:rStyle w:val="Hyperlink"/>
              </w:rPr>
            </w:pPr>
            <w:hyperlink r:id="rId31">
              <w:r w:rsidR="00953CBF">
                <w:rPr>
                  <w:rStyle w:val="Hyperlink"/>
                </w:rPr>
                <w:t>CDC: Shelter-in-Place</w:t>
              </w:r>
            </w:hyperlink>
          </w:p>
          <w:p w14:paraId="7BD31C22" w14:textId="77777777" w:rsidR="00953CBF" w:rsidRDefault="00953CBF" w:rsidP="00B864A8"/>
          <w:p w14:paraId="54F6D1FE" w14:textId="17FCE297" w:rsidR="00953CBF" w:rsidRPr="001808E2" w:rsidRDefault="00000000" w:rsidP="005860B9">
            <w:pPr>
              <w:rPr>
                <w:rFonts w:cstheme="minorHAnsi"/>
              </w:rPr>
            </w:pPr>
            <w:hyperlink r:id="rId32">
              <w:r w:rsidR="00953CBF">
                <w:rPr>
                  <w:rStyle w:val="Hyperlink"/>
                </w:rPr>
                <w:t>CDC: What to Do During a Radiation Emergency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1F751FE8" w14:textId="77777777" w:rsidTr="0065786D">
        <w:trPr>
          <w:trHeight w:val="296"/>
        </w:trPr>
        <w:tc>
          <w:tcPr>
            <w:tcW w:w="2335" w:type="dxa"/>
            <w:vMerge/>
            <w:shd w:val="clear" w:color="auto" w:fill="D5DCE4" w:themeFill="text2" w:themeFillTint="33"/>
          </w:tcPr>
          <w:p w14:paraId="6F5BFCB2" w14:textId="77777777" w:rsidR="00953CBF" w:rsidRPr="009F6ACC" w:rsidRDefault="00953CBF" w:rsidP="00591B7B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36786DD8" w14:textId="65805EE7" w:rsidR="00953CBF" w:rsidRPr="001808E2" w:rsidRDefault="00953CBF" w:rsidP="00DE58C1">
            <w:r w:rsidRPr="2595C3E7">
              <w:t>Signs and symptoms of exposure:</w:t>
            </w:r>
            <w:r>
              <w:t xml:space="preserve"> </w:t>
            </w:r>
            <w:r w:rsidRPr="0053153D">
              <w:rPr>
                <w:b/>
                <w:bCs/>
                <w:i/>
                <w:iCs/>
                <w:color w:val="148511"/>
              </w:rPr>
              <w:t>[E.g.,</w:t>
            </w:r>
            <w:r w:rsidRPr="0053153D">
              <w:rPr>
                <w:b/>
                <w:bCs/>
                <w:i/>
                <w:color w:val="148511"/>
              </w:rPr>
              <w:t xml:space="preserve"> Acute Radiation Syndrome symptoms and exposure levels]</w:t>
            </w:r>
            <w:r w:rsidRPr="0053153D">
              <w:rPr>
                <w:color w:val="148511"/>
              </w:rPr>
              <w:t xml:space="preserve"> </w:t>
            </w:r>
          </w:p>
          <w:p w14:paraId="36FA3831" w14:textId="77777777" w:rsidR="00953CBF" w:rsidRDefault="00953CBF" w:rsidP="00591B7B"/>
        </w:tc>
        <w:tc>
          <w:tcPr>
            <w:tcW w:w="2335" w:type="dxa"/>
          </w:tcPr>
          <w:p w14:paraId="11DE89DE" w14:textId="77777777" w:rsidR="003421A4" w:rsidRPr="0053153D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384A8FA3" w14:textId="4982B986" w:rsidR="00953CBF" w:rsidRPr="001808E2" w:rsidRDefault="00000000" w:rsidP="005860B9">
            <w:pPr>
              <w:rPr>
                <w:rFonts w:cstheme="minorHAnsi"/>
              </w:rPr>
            </w:pPr>
            <w:hyperlink r:id="rId33" w:history="1">
              <w:r w:rsidR="00953CBF">
                <w:rPr>
                  <w:rStyle w:val="Hyperlink"/>
                </w:rPr>
                <w:t>CDC: Acute Radiation Syndrome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0C198465" w14:textId="77777777" w:rsidTr="0065786D">
        <w:trPr>
          <w:trHeight w:val="296"/>
        </w:trPr>
        <w:tc>
          <w:tcPr>
            <w:tcW w:w="2335" w:type="dxa"/>
            <w:vMerge/>
            <w:shd w:val="clear" w:color="auto" w:fill="D5DCE4" w:themeFill="text2" w:themeFillTint="33"/>
          </w:tcPr>
          <w:p w14:paraId="08DEBA5A" w14:textId="77777777" w:rsidR="00953CBF" w:rsidRPr="009F6ACC" w:rsidRDefault="00953CBF" w:rsidP="00591B7B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503C8F28" w14:textId="03D36F40" w:rsidR="00953CBF" w:rsidRPr="009C74BE" w:rsidRDefault="00953CBF" w:rsidP="00A44609">
            <w:r w:rsidRPr="00FC3BF5">
              <w:t>Medical countermeasure instructions</w:t>
            </w:r>
            <w:r>
              <w:t xml:space="preserve">: </w:t>
            </w:r>
            <w:r w:rsidRPr="0053153D">
              <w:rPr>
                <w:b/>
                <w:bCs/>
                <w:i/>
                <w:iCs/>
                <w:color w:val="148511"/>
              </w:rPr>
              <w:t>[E.g., Potassium Iodide (KI), Prussian Blue, DTPA (Diethylenetriamine pentaacetate), etc.]</w:t>
            </w:r>
          </w:p>
          <w:p w14:paraId="639FC59E" w14:textId="77777777" w:rsidR="00953CBF" w:rsidRDefault="00953CBF" w:rsidP="00591B7B"/>
        </w:tc>
        <w:tc>
          <w:tcPr>
            <w:tcW w:w="2335" w:type="dxa"/>
          </w:tcPr>
          <w:p w14:paraId="2F878F7B" w14:textId="77777777" w:rsidR="003421A4" w:rsidRPr="0053153D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036D1DB6" w14:textId="18A31649" w:rsidR="00953CBF" w:rsidRPr="001808E2" w:rsidRDefault="00000000" w:rsidP="005860B9">
            <w:pPr>
              <w:rPr>
                <w:rFonts w:cstheme="minorHAnsi"/>
              </w:rPr>
            </w:pPr>
            <w:hyperlink r:id="rId34" w:history="1">
              <w:r w:rsidR="00953CBF" w:rsidRPr="00FC3BF5">
                <w:rPr>
                  <w:rStyle w:val="Hyperlink"/>
                  <w:rFonts w:cstheme="minorHAnsi"/>
                </w:rPr>
                <w:t>CDC: Medical Countermeasures (Treatments) for Radiation Exposure and Contamination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64CD021A" w14:textId="77777777" w:rsidTr="0065786D">
        <w:trPr>
          <w:trHeight w:val="296"/>
        </w:trPr>
        <w:tc>
          <w:tcPr>
            <w:tcW w:w="2335" w:type="dxa"/>
            <w:vMerge/>
            <w:shd w:val="clear" w:color="auto" w:fill="D5DCE4" w:themeFill="text2" w:themeFillTint="33"/>
          </w:tcPr>
          <w:p w14:paraId="42C745A6" w14:textId="77777777" w:rsidR="00953CBF" w:rsidRPr="009F6ACC" w:rsidRDefault="00953CBF" w:rsidP="00591B7B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13AB4B12" w14:textId="31B879E3" w:rsidR="00953CBF" w:rsidRPr="001C595F" w:rsidRDefault="00953CBF" w:rsidP="00DE58C1">
            <w:pPr>
              <w:rPr>
                <w:rFonts w:cstheme="minorHAnsi"/>
              </w:rPr>
            </w:pPr>
            <w:r w:rsidRPr="007C5D88">
              <w:rPr>
                <w:rFonts w:cstheme="minorHAnsi"/>
              </w:rPr>
              <w:t>Environmental health educational material</w:t>
            </w:r>
            <w:r>
              <w:rPr>
                <w:rFonts w:cstheme="minorHAnsi"/>
              </w:rPr>
              <w:t xml:space="preserve">: 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[E.g., food safety during power outages, how to clean/test well water, contaminated food sources, etc.]</w:t>
            </w:r>
            <w:r w:rsidRPr="0053153D">
              <w:rPr>
                <w:rFonts w:cstheme="minorHAnsi"/>
                <w:color w:val="148511"/>
              </w:rPr>
              <w:t xml:space="preserve"> </w:t>
            </w:r>
          </w:p>
          <w:p w14:paraId="71C7C17A" w14:textId="77777777" w:rsidR="00953CBF" w:rsidRDefault="00953CBF" w:rsidP="00591B7B"/>
        </w:tc>
        <w:tc>
          <w:tcPr>
            <w:tcW w:w="2335" w:type="dxa"/>
          </w:tcPr>
          <w:p w14:paraId="6BF638E3" w14:textId="77777777" w:rsidR="003421A4" w:rsidRPr="0053153D" w:rsidRDefault="003421A4" w:rsidP="005860B9">
            <w:pPr>
              <w:rPr>
                <w:rFonts w:cstheme="minorHAnsi"/>
                <w:b/>
                <w:bCs/>
                <w:i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color w:val="148511"/>
              </w:rPr>
              <w:t>[Recommended Source:</w:t>
            </w:r>
          </w:p>
          <w:p w14:paraId="17564CCD" w14:textId="05ADE9CE" w:rsidR="00953CBF" w:rsidRPr="001808E2" w:rsidRDefault="00000000" w:rsidP="005860B9">
            <w:pPr>
              <w:rPr>
                <w:rFonts w:cstheme="minorHAnsi"/>
              </w:rPr>
            </w:pPr>
            <w:hyperlink r:id="rId35" w:history="1">
              <w:r w:rsidR="00953CBF" w:rsidRPr="007C5D88">
                <w:rPr>
                  <w:rStyle w:val="Hyperlink"/>
                  <w:rFonts w:cstheme="minorHAnsi"/>
                </w:rPr>
                <w:t>CDC: Food and Drinking Water Safety in a Radiation Emergency</w:t>
              </w:r>
            </w:hyperlink>
            <w:r w:rsidR="003421A4">
              <w:rPr>
                <w:rFonts w:cstheme="minorHAnsi"/>
                <w:i/>
                <w:color w:val="70AD47" w:themeColor="accent6"/>
              </w:rPr>
              <w:t>]</w:t>
            </w:r>
          </w:p>
        </w:tc>
      </w:tr>
      <w:tr w:rsidR="00953CBF" w:rsidRPr="001808E2" w14:paraId="04CD3BF0" w14:textId="77777777" w:rsidTr="0065786D">
        <w:trPr>
          <w:trHeight w:val="296"/>
        </w:trPr>
        <w:tc>
          <w:tcPr>
            <w:tcW w:w="2335" w:type="dxa"/>
            <w:vMerge w:val="restart"/>
            <w:shd w:val="clear" w:color="auto" w:fill="8496B0" w:themeFill="text2" w:themeFillTint="99"/>
          </w:tcPr>
          <w:p w14:paraId="49631BA6" w14:textId="7FDC20D7" w:rsidR="00953CBF" w:rsidRPr="009F6ACC" w:rsidRDefault="00953CBF" w:rsidP="00591B7B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Community Events/Shelters</w:t>
            </w:r>
          </w:p>
          <w:p w14:paraId="0BAB4075" w14:textId="77777777" w:rsidR="00953CBF" w:rsidRPr="009F6ACC" w:rsidRDefault="00953CBF" w:rsidP="00591B7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7B95294A" w14:textId="0EB6C5D6" w:rsidR="00953CBF" w:rsidRPr="00585F3E" w:rsidRDefault="00953CBF" w:rsidP="008201FF">
            <w:pPr>
              <w:rPr>
                <w:i/>
                <w:color w:val="70AD47" w:themeColor="accent6"/>
              </w:rPr>
            </w:pPr>
            <w:r w:rsidRPr="00205161">
              <w:rPr>
                <w:rFonts w:cstheme="minorHAnsi"/>
              </w:rPr>
              <w:t>Decontamination</w:t>
            </w:r>
            <w:r>
              <w:rPr>
                <w:rFonts w:cstheme="minorHAnsi"/>
              </w:rPr>
              <w:t xml:space="preserve"> Areas</w:t>
            </w:r>
            <w:r w:rsidRPr="00205161">
              <w:rPr>
                <w:rFonts w:cstheme="minorHAnsi"/>
              </w:rPr>
              <w:t xml:space="preserve">: </w:t>
            </w:r>
            <w:r w:rsidRPr="0053153D">
              <w:rPr>
                <w:b/>
                <w:bCs/>
                <w:i/>
                <w:iCs/>
                <w:color w:val="148511"/>
              </w:rPr>
              <w:t>[Provide location, date/time of operations, transportation instructions to minimize exposures, etc.]</w:t>
            </w:r>
          </w:p>
          <w:p w14:paraId="73E601E4" w14:textId="1F6F201D" w:rsidR="00953CBF" w:rsidRPr="001808E2" w:rsidRDefault="00953CBF" w:rsidP="000A1FDA">
            <w:pPr>
              <w:rPr>
                <w:rFonts w:cstheme="minorHAnsi"/>
              </w:rPr>
            </w:pPr>
          </w:p>
        </w:tc>
        <w:tc>
          <w:tcPr>
            <w:tcW w:w="2335" w:type="dxa"/>
          </w:tcPr>
          <w:p w14:paraId="59E36CAE" w14:textId="08F61459" w:rsidR="00953CBF" w:rsidRPr="0053153D" w:rsidRDefault="0065786D" w:rsidP="000A1FDA">
            <w:pPr>
              <w:rPr>
                <w:rFonts w:cstheme="minorHAnsi"/>
                <w:b/>
                <w:bCs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953CBF" w:rsidRPr="001808E2" w14:paraId="3873FD36" w14:textId="77777777" w:rsidTr="0065786D">
        <w:trPr>
          <w:trHeight w:val="296"/>
        </w:trPr>
        <w:tc>
          <w:tcPr>
            <w:tcW w:w="2335" w:type="dxa"/>
            <w:vMerge/>
            <w:shd w:val="clear" w:color="auto" w:fill="8496B0" w:themeFill="text2" w:themeFillTint="99"/>
          </w:tcPr>
          <w:p w14:paraId="7E55FB5D" w14:textId="77777777" w:rsidR="00953CBF" w:rsidRPr="009F6ACC" w:rsidRDefault="00953CBF" w:rsidP="008201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7919D6B8" w14:textId="77777777" w:rsidR="00953CBF" w:rsidRPr="00345FA6" w:rsidRDefault="00953CBF" w:rsidP="008201FF">
            <w:pPr>
              <w:rPr>
                <w:rFonts w:cstheme="minorHAnsi"/>
                <w:i/>
                <w:color w:val="70AD47" w:themeColor="accent6"/>
              </w:rPr>
            </w:pPr>
            <w:r>
              <w:rPr>
                <w:rFonts w:cstheme="minorHAnsi"/>
                <w:i/>
                <w:iCs/>
              </w:rPr>
              <w:t xml:space="preserve">Emergency </w:t>
            </w:r>
            <w:r w:rsidRPr="00205161">
              <w:rPr>
                <w:rFonts w:cstheme="minorHAnsi"/>
                <w:i/>
                <w:iCs/>
              </w:rPr>
              <w:t>Shelter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3153D">
              <w:rPr>
                <w:rFonts w:cstheme="minorHAnsi"/>
                <w:b/>
                <w:bCs/>
                <w:i/>
                <w:color w:val="148511"/>
              </w:rPr>
              <w:t xml:space="preserve">[E.g., for those without the ability to shelter in place]: </w:t>
            </w:r>
            <w:r w:rsidRPr="0053153D">
              <w:rPr>
                <w:b/>
                <w:bCs/>
                <w:i/>
                <w:iCs/>
                <w:color w:val="148511"/>
              </w:rPr>
              <w:t>[Provide location, date/time of operations, transportation instructions to minimize exposures, etc.]</w:t>
            </w:r>
          </w:p>
          <w:p w14:paraId="43990896" w14:textId="77777777" w:rsidR="00953CBF" w:rsidRPr="00205161" w:rsidRDefault="00953CBF" w:rsidP="008201FF">
            <w:pPr>
              <w:rPr>
                <w:rFonts w:cstheme="minorHAnsi"/>
              </w:rPr>
            </w:pPr>
          </w:p>
        </w:tc>
        <w:tc>
          <w:tcPr>
            <w:tcW w:w="2335" w:type="dxa"/>
          </w:tcPr>
          <w:p w14:paraId="60EB2840" w14:textId="75B1102F" w:rsidR="00953CBF" w:rsidRPr="0053153D" w:rsidRDefault="0065786D" w:rsidP="008201FF">
            <w:pPr>
              <w:rPr>
                <w:rFonts w:cstheme="minorHAnsi"/>
                <w:b/>
                <w:bCs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953CBF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4B72A8" w:rsidRPr="001808E2" w14:paraId="415F8AFA" w14:textId="77777777" w:rsidTr="0065786D">
        <w:trPr>
          <w:trHeight w:val="296"/>
        </w:trPr>
        <w:tc>
          <w:tcPr>
            <w:tcW w:w="2335" w:type="dxa"/>
            <w:shd w:val="clear" w:color="auto" w:fill="D5DCE4" w:themeFill="text2" w:themeFillTint="33"/>
          </w:tcPr>
          <w:p w14:paraId="397C6F12" w14:textId="78B823AF" w:rsidR="00591B7B" w:rsidRPr="009F6ACC" w:rsidRDefault="00591B7B" w:rsidP="00591B7B">
            <w:pPr>
              <w:spacing w:line="259" w:lineRule="auto"/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Available</w:t>
            </w:r>
          </w:p>
          <w:p w14:paraId="5525427D" w14:textId="77777777" w:rsidR="00591B7B" w:rsidRPr="009F6ACC" w:rsidRDefault="00591B7B" w:rsidP="00591B7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5BACD1C3" w14:textId="1B73E30F" w:rsidR="004B72A8" w:rsidRPr="0053153D" w:rsidRDefault="007A3607" w:rsidP="004B72A8">
            <w:pPr>
              <w:rPr>
                <w:b/>
                <w:bCs/>
                <w:i/>
                <w:i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26531C" w:rsidRPr="0053153D">
              <w:rPr>
                <w:rFonts w:cstheme="minorHAnsi"/>
                <w:b/>
                <w:bCs/>
                <w:i/>
                <w:iCs/>
                <w:color w:val="148511"/>
              </w:rPr>
              <w:t>Identify m</w:t>
            </w:r>
            <w:r w:rsidR="00AF457B" w:rsidRPr="0053153D">
              <w:rPr>
                <w:rFonts w:cstheme="minorHAnsi"/>
                <w:b/>
                <w:bCs/>
                <w:i/>
                <w:iCs/>
                <w:color w:val="148511"/>
              </w:rPr>
              <w:t>edical countermeasures</w:t>
            </w:r>
            <w:r w:rsidR="00BC58B7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</w:t>
            </w:r>
            <w:r w:rsidR="008201FF" w:rsidRPr="0053153D">
              <w:rPr>
                <w:rFonts w:cstheme="minorHAnsi"/>
                <w:b/>
                <w:bCs/>
                <w:i/>
                <w:color w:val="148511"/>
              </w:rPr>
              <w:t xml:space="preserve">available </w:t>
            </w:r>
            <w:r w:rsidR="00BC58B7" w:rsidRPr="0053153D">
              <w:rPr>
                <w:rFonts w:cstheme="minorHAnsi"/>
                <w:b/>
                <w:bCs/>
                <w:i/>
                <w:iCs/>
                <w:color w:val="148511"/>
              </w:rPr>
              <w:t>(</w:t>
            </w:r>
            <w:r w:rsidR="00031BD3" w:rsidRPr="0053153D">
              <w:rPr>
                <w:rFonts w:cstheme="minorHAnsi"/>
                <w:b/>
                <w:bCs/>
                <w:i/>
                <w:iCs/>
                <w:color w:val="148511"/>
              </w:rPr>
              <w:t>e.g., potassium iodine</w:t>
            </w:r>
            <w:r w:rsidR="00622078" w:rsidRPr="0053153D">
              <w:rPr>
                <w:rFonts w:cstheme="minorHAnsi"/>
                <w:b/>
                <w:bCs/>
                <w:i/>
                <w:iCs/>
                <w:color w:val="148511"/>
              </w:rPr>
              <w:t>, etc</w:t>
            </w:r>
            <w:r w:rsidR="008201FF" w:rsidRPr="0053153D">
              <w:rPr>
                <w:rFonts w:cstheme="minorHAnsi"/>
                <w:b/>
                <w:bCs/>
                <w:i/>
                <w:iCs/>
                <w:color w:val="148511"/>
              </w:rPr>
              <w:t>.),</w:t>
            </w:r>
            <w:r w:rsidR="0026531C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p</w:t>
            </w:r>
            <w:r w:rsidR="00031BD3" w:rsidRPr="0053153D">
              <w:rPr>
                <w:b/>
                <w:bCs/>
                <w:i/>
                <w:iCs/>
                <w:color w:val="148511"/>
              </w:rPr>
              <w:t xml:space="preserve">ersonal protective </w:t>
            </w:r>
            <w:r w:rsidR="00AE0971" w:rsidRPr="0053153D">
              <w:rPr>
                <w:b/>
                <w:bCs/>
                <w:i/>
                <w:iCs/>
                <w:color w:val="148511"/>
              </w:rPr>
              <w:t>equipment (PPE)</w:t>
            </w:r>
            <w:r w:rsidR="00622078" w:rsidRPr="0053153D">
              <w:rPr>
                <w:b/>
                <w:bCs/>
                <w:i/>
                <w:iCs/>
                <w:color w:val="148511"/>
              </w:rPr>
              <w:t>, etc.</w:t>
            </w:r>
            <w:r w:rsidR="00031BD3" w:rsidRPr="0053153D">
              <w:rPr>
                <w:b/>
                <w:bCs/>
                <w:i/>
                <w:iCs/>
                <w:color w:val="148511"/>
              </w:rPr>
              <w:t>]</w:t>
            </w:r>
          </w:p>
          <w:p w14:paraId="2314F9B8" w14:textId="4763D345" w:rsidR="004B72A8" w:rsidRPr="0053153D" w:rsidRDefault="004B72A8" w:rsidP="004B72A8">
            <w:pPr>
              <w:rPr>
                <w:b/>
                <w:bCs/>
                <w:color w:val="148511"/>
              </w:rPr>
            </w:pPr>
          </w:p>
        </w:tc>
        <w:tc>
          <w:tcPr>
            <w:tcW w:w="2335" w:type="dxa"/>
          </w:tcPr>
          <w:p w14:paraId="76BCBB04" w14:textId="79F13A78" w:rsidR="004B72A8" w:rsidRPr="0053153D" w:rsidRDefault="0065786D" w:rsidP="004B72A8">
            <w:pPr>
              <w:rPr>
                <w:rFonts w:cstheme="minorHAnsi"/>
                <w:b/>
                <w:b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8201FF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  <w:tr w:rsidR="004B72A8" w:rsidRPr="001808E2" w14:paraId="0510B0F4" w14:textId="77777777" w:rsidTr="0065786D">
        <w:trPr>
          <w:trHeight w:val="296"/>
        </w:trPr>
        <w:tc>
          <w:tcPr>
            <w:tcW w:w="2335" w:type="dxa"/>
            <w:shd w:val="clear" w:color="auto" w:fill="8496B0" w:themeFill="text2" w:themeFillTint="99"/>
          </w:tcPr>
          <w:p w14:paraId="36BED5B8" w14:textId="7A8FC652" w:rsidR="00591B7B" w:rsidRPr="009F6ACC" w:rsidRDefault="00591B7B" w:rsidP="00591B7B">
            <w:pPr>
              <w:rPr>
                <w:rFonts w:cstheme="minorHAnsi"/>
                <w:b/>
                <w:bCs/>
              </w:rPr>
            </w:pPr>
            <w:r w:rsidRPr="009F6ACC">
              <w:rPr>
                <w:rFonts w:cstheme="minorHAnsi"/>
                <w:b/>
                <w:bCs/>
              </w:rPr>
              <w:t>Resources Distributed</w:t>
            </w:r>
          </w:p>
          <w:p w14:paraId="747AB13B" w14:textId="77777777" w:rsidR="00591B7B" w:rsidRPr="009F6ACC" w:rsidRDefault="00591B7B" w:rsidP="00591B7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120" w:type="dxa"/>
          </w:tcPr>
          <w:p w14:paraId="6CADDF2A" w14:textId="582D9CAA" w:rsidR="00D41477" w:rsidRPr="0053153D" w:rsidRDefault="007A3607" w:rsidP="00591B7B">
            <w:pPr>
              <w:rPr>
                <w:rFonts w:cstheme="minorHAnsi"/>
                <w:b/>
                <w:bCs/>
                <w:i/>
                <w:i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[</w:t>
            </w:r>
            <w:r w:rsidR="0026531C" w:rsidRPr="0053153D">
              <w:rPr>
                <w:rFonts w:cstheme="minorHAnsi"/>
                <w:b/>
                <w:bCs/>
                <w:i/>
                <w:iCs/>
                <w:color w:val="148511"/>
              </w:rPr>
              <w:t>Include n</w:t>
            </w:r>
            <w:r w:rsidR="00487EE6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umber </w:t>
            </w:r>
            <w:r w:rsidR="00031BD3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and type </w:t>
            </w:r>
            <w:r w:rsidR="00487EE6" w:rsidRPr="0053153D">
              <w:rPr>
                <w:rFonts w:cstheme="minorHAnsi"/>
                <w:b/>
                <w:bCs/>
                <w:i/>
                <w:iCs/>
                <w:color w:val="148511"/>
              </w:rPr>
              <w:t>of m</w:t>
            </w:r>
            <w:r w:rsidR="00D41477" w:rsidRPr="0053153D">
              <w:rPr>
                <w:rFonts w:cstheme="minorHAnsi"/>
                <w:b/>
                <w:bCs/>
                <w:i/>
                <w:iCs/>
                <w:color w:val="148511"/>
              </w:rPr>
              <w:t>edical countermeasures</w:t>
            </w:r>
            <w:r w:rsidR="00487EE6"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 </w:t>
            </w:r>
            <w:r w:rsidR="008201FF" w:rsidRPr="0053153D">
              <w:rPr>
                <w:rFonts w:cstheme="minorHAnsi"/>
                <w:b/>
                <w:bCs/>
                <w:i/>
                <w:color w:val="148511"/>
              </w:rPr>
              <w:t xml:space="preserve">and PPE </w:t>
            </w:r>
            <w:r w:rsidR="00487EE6" w:rsidRPr="0053153D">
              <w:rPr>
                <w:rFonts w:cstheme="minorHAnsi"/>
                <w:b/>
                <w:bCs/>
                <w:i/>
                <w:iCs/>
                <w:color w:val="148511"/>
              </w:rPr>
              <w:t>distributed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  <w:p w14:paraId="096382D9" w14:textId="1E6978AF" w:rsidR="004B72A8" w:rsidRPr="0053153D" w:rsidRDefault="004B72A8" w:rsidP="004B72A8">
            <w:pPr>
              <w:rPr>
                <w:rFonts w:cstheme="minorHAnsi"/>
                <w:b/>
                <w:bCs/>
                <w:color w:val="148511"/>
              </w:rPr>
            </w:pPr>
          </w:p>
        </w:tc>
        <w:tc>
          <w:tcPr>
            <w:tcW w:w="2335" w:type="dxa"/>
          </w:tcPr>
          <w:p w14:paraId="499F7322" w14:textId="280FDDA7" w:rsidR="004B72A8" w:rsidRPr="0053153D" w:rsidRDefault="0065786D" w:rsidP="004B72A8">
            <w:pPr>
              <w:rPr>
                <w:rFonts w:cstheme="minorHAnsi"/>
                <w:b/>
                <w:bCs/>
                <w:color w:val="148511"/>
              </w:rPr>
            </w:pP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 xml:space="preserve">[Recommended Source: </w:t>
            </w:r>
            <w:r w:rsidR="008201FF" w:rsidRPr="0053153D">
              <w:rPr>
                <w:rFonts w:cstheme="minorHAnsi"/>
                <w:b/>
                <w:bCs/>
                <w:i/>
                <w:color w:val="148511"/>
              </w:rPr>
              <w:t>Coordination Call</w:t>
            </w:r>
            <w:r w:rsidRPr="0053153D">
              <w:rPr>
                <w:rFonts w:cstheme="minorHAnsi"/>
                <w:b/>
                <w:bCs/>
                <w:i/>
                <w:iCs/>
                <w:color w:val="148511"/>
              </w:rPr>
              <w:t>]</w:t>
            </w:r>
          </w:p>
        </w:tc>
      </w:tr>
    </w:tbl>
    <w:p w14:paraId="64185C4F" w14:textId="77777777" w:rsidR="006C621A" w:rsidRPr="001808E2" w:rsidRDefault="006C621A" w:rsidP="00C4790B">
      <w:pPr>
        <w:ind w:left="720"/>
        <w:rPr>
          <w:rFonts w:cstheme="minorHAnsi"/>
        </w:rPr>
      </w:pPr>
    </w:p>
    <w:sectPr w:rsidR="006C621A" w:rsidRPr="001808E2" w:rsidSect="0053153D">
      <w:headerReference w:type="default" r:id="rId36"/>
      <w:footerReference w:type="default" r:id="rId37"/>
      <w:pgSz w:w="12240" w:h="15840"/>
      <w:pgMar w:top="720" w:right="720" w:bottom="720" w:left="720" w:header="720" w:footer="4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326A" w14:textId="77777777" w:rsidR="00967407" w:rsidRDefault="00967407" w:rsidP="00DB2C4C">
      <w:pPr>
        <w:spacing w:after="0" w:line="240" w:lineRule="auto"/>
      </w:pPr>
      <w:r>
        <w:separator/>
      </w:r>
    </w:p>
  </w:endnote>
  <w:endnote w:type="continuationSeparator" w:id="0">
    <w:p w14:paraId="10186B59" w14:textId="77777777" w:rsidR="00967407" w:rsidRDefault="00967407" w:rsidP="00DB2C4C">
      <w:pPr>
        <w:spacing w:after="0" w:line="240" w:lineRule="auto"/>
      </w:pPr>
      <w:r>
        <w:continuationSeparator/>
      </w:r>
    </w:p>
  </w:endnote>
  <w:endnote w:type="continuationNotice" w:id="1">
    <w:p w14:paraId="4E7E71C1" w14:textId="77777777" w:rsidR="00967407" w:rsidRDefault="00967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666185"/>
      <w:docPartObj>
        <w:docPartGallery w:val="Page Numbers (Bottom of Page)"/>
        <w:docPartUnique/>
      </w:docPartObj>
    </w:sdtPr>
    <w:sdtEndPr>
      <w:rPr>
        <w:i/>
        <w:iCs/>
        <w:noProof/>
        <w:sz w:val="20"/>
        <w:szCs w:val="20"/>
      </w:rPr>
    </w:sdtEndPr>
    <w:sdtContent>
      <w:p w14:paraId="4B042AC3" w14:textId="0A39A82B" w:rsidR="00152AF1" w:rsidRPr="00EB32ED" w:rsidRDefault="00152AF1">
        <w:pPr>
          <w:pStyle w:val="Footer"/>
          <w:jc w:val="right"/>
          <w:rPr>
            <w:i/>
            <w:iCs/>
            <w:sz w:val="20"/>
            <w:szCs w:val="20"/>
          </w:rPr>
        </w:pPr>
        <w:r w:rsidRPr="00EB32ED">
          <w:rPr>
            <w:i/>
            <w:iCs/>
            <w:sz w:val="20"/>
            <w:szCs w:val="20"/>
          </w:rPr>
          <w:fldChar w:fldCharType="begin"/>
        </w:r>
        <w:r w:rsidRPr="00EB32ED">
          <w:rPr>
            <w:i/>
            <w:iCs/>
            <w:sz w:val="20"/>
            <w:szCs w:val="20"/>
          </w:rPr>
          <w:instrText xml:space="preserve"> PAGE   \* MERGEFORMAT </w:instrText>
        </w:r>
        <w:r w:rsidRPr="00EB32ED">
          <w:rPr>
            <w:i/>
            <w:iCs/>
            <w:sz w:val="20"/>
            <w:szCs w:val="20"/>
          </w:rPr>
          <w:fldChar w:fldCharType="separate"/>
        </w:r>
        <w:r w:rsidRPr="00EB32ED">
          <w:rPr>
            <w:i/>
            <w:iCs/>
            <w:noProof/>
            <w:sz w:val="20"/>
            <w:szCs w:val="20"/>
          </w:rPr>
          <w:t>2</w:t>
        </w:r>
        <w:r w:rsidRPr="00EB32ED">
          <w:rPr>
            <w:i/>
            <w:iCs/>
            <w:noProof/>
            <w:sz w:val="20"/>
            <w:szCs w:val="20"/>
          </w:rPr>
          <w:fldChar w:fldCharType="end"/>
        </w:r>
      </w:p>
    </w:sdtContent>
  </w:sdt>
  <w:p w14:paraId="79AC7031" w14:textId="77777777" w:rsidR="00EF4AC4" w:rsidRDefault="00EF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DE37" w14:textId="77777777" w:rsidR="00967407" w:rsidRDefault="00967407" w:rsidP="00DB2C4C">
      <w:pPr>
        <w:spacing w:after="0" w:line="240" w:lineRule="auto"/>
      </w:pPr>
      <w:r>
        <w:separator/>
      </w:r>
    </w:p>
  </w:footnote>
  <w:footnote w:type="continuationSeparator" w:id="0">
    <w:p w14:paraId="2AE99E33" w14:textId="77777777" w:rsidR="00967407" w:rsidRDefault="00967407" w:rsidP="00DB2C4C">
      <w:pPr>
        <w:spacing w:after="0" w:line="240" w:lineRule="auto"/>
      </w:pPr>
      <w:r>
        <w:continuationSeparator/>
      </w:r>
    </w:p>
  </w:footnote>
  <w:footnote w:type="continuationNotice" w:id="1">
    <w:p w14:paraId="079BEF9C" w14:textId="77777777" w:rsidR="00967407" w:rsidRDefault="00967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949B" w14:textId="26C3C8FF" w:rsidR="00DB2C4C" w:rsidRPr="00DB2C4C" w:rsidRDefault="00DB2C4C" w:rsidP="006E332A">
    <w:pPr>
      <w:pStyle w:val="Header"/>
      <w:tabs>
        <w:tab w:val="clear" w:pos="9360"/>
        <w:tab w:val="left" w:pos="7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C3B2"/>
    <w:multiLevelType w:val="hybridMultilevel"/>
    <w:tmpl w:val="FFFFFFFF"/>
    <w:lvl w:ilvl="0" w:tplc="672C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B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CA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67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0F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43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E4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2A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305F"/>
    <w:multiLevelType w:val="hybridMultilevel"/>
    <w:tmpl w:val="23A6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746"/>
    <w:multiLevelType w:val="hybridMultilevel"/>
    <w:tmpl w:val="8B8AACCA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D482C"/>
    <w:multiLevelType w:val="hybridMultilevel"/>
    <w:tmpl w:val="EC7E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33C"/>
    <w:multiLevelType w:val="hybridMultilevel"/>
    <w:tmpl w:val="CEAAE6C8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2653B"/>
    <w:multiLevelType w:val="hybridMultilevel"/>
    <w:tmpl w:val="D87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DA3"/>
    <w:multiLevelType w:val="hybridMultilevel"/>
    <w:tmpl w:val="C03A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3820"/>
    <w:multiLevelType w:val="hybridMultilevel"/>
    <w:tmpl w:val="B7A6E944"/>
    <w:lvl w:ilvl="0" w:tplc="B702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0C1F"/>
    <w:multiLevelType w:val="hybridMultilevel"/>
    <w:tmpl w:val="790E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12E3"/>
    <w:multiLevelType w:val="hybridMultilevel"/>
    <w:tmpl w:val="6B50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20B"/>
    <w:multiLevelType w:val="hybridMultilevel"/>
    <w:tmpl w:val="ACD05514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27E6A"/>
    <w:multiLevelType w:val="hybridMultilevel"/>
    <w:tmpl w:val="048007AE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10565"/>
    <w:multiLevelType w:val="hybridMultilevel"/>
    <w:tmpl w:val="2A205F70"/>
    <w:lvl w:ilvl="0" w:tplc="B702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B248"/>
    <w:multiLevelType w:val="hybridMultilevel"/>
    <w:tmpl w:val="FFFFFFFF"/>
    <w:lvl w:ilvl="0" w:tplc="5F08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A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87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6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A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CF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A5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A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6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A512"/>
    <w:multiLevelType w:val="hybridMultilevel"/>
    <w:tmpl w:val="16D8E232"/>
    <w:lvl w:ilvl="0" w:tplc="15CE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29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40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4F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C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88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E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B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C9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833"/>
    <w:multiLevelType w:val="hybridMultilevel"/>
    <w:tmpl w:val="663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05B"/>
    <w:multiLevelType w:val="hybridMultilevel"/>
    <w:tmpl w:val="282EF10E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852C6"/>
    <w:multiLevelType w:val="hybridMultilevel"/>
    <w:tmpl w:val="6A8AA088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621B7"/>
    <w:multiLevelType w:val="hybridMultilevel"/>
    <w:tmpl w:val="FFFFFFFF"/>
    <w:lvl w:ilvl="0" w:tplc="7FDA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C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43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4E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6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C0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66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0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B4C3"/>
    <w:multiLevelType w:val="hybridMultilevel"/>
    <w:tmpl w:val="FFFFFFFF"/>
    <w:lvl w:ilvl="0" w:tplc="541E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84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84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6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44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F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2AF9"/>
    <w:multiLevelType w:val="hybridMultilevel"/>
    <w:tmpl w:val="7FE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CA97"/>
    <w:multiLevelType w:val="hybridMultilevel"/>
    <w:tmpl w:val="7A0CAC3E"/>
    <w:lvl w:ilvl="0" w:tplc="B7025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98FB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F2A3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0FD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E8ED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8C40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E233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9A36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AA0A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27578"/>
    <w:multiLevelType w:val="hybridMultilevel"/>
    <w:tmpl w:val="9FC253E2"/>
    <w:lvl w:ilvl="0" w:tplc="B702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669"/>
    <w:multiLevelType w:val="hybridMultilevel"/>
    <w:tmpl w:val="689C8DF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360"/>
    <w:multiLevelType w:val="multilevel"/>
    <w:tmpl w:val="8EB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E4A96"/>
    <w:multiLevelType w:val="hybridMultilevel"/>
    <w:tmpl w:val="E80CBC5E"/>
    <w:lvl w:ilvl="0" w:tplc="A936F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8E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AF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C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4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A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0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0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EE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6FA9"/>
    <w:multiLevelType w:val="hybridMultilevel"/>
    <w:tmpl w:val="1F044476"/>
    <w:lvl w:ilvl="0" w:tplc="D994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9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29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B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0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2B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9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66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8D0F3"/>
    <w:multiLevelType w:val="hybridMultilevel"/>
    <w:tmpl w:val="FFFFFFFF"/>
    <w:lvl w:ilvl="0" w:tplc="66B46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6F5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DEE8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78F8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4ED4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7C5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606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1087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7437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1F6240"/>
    <w:multiLevelType w:val="hybridMultilevel"/>
    <w:tmpl w:val="13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D1FB"/>
    <w:multiLevelType w:val="hybridMultilevel"/>
    <w:tmpl w:val="FFFFFFFF"/>
    <w:lvl w:ilvl="0" w:tplc="432E9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9CC8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2233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CCDB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02AB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C496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2E00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0F9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2012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D41BEA"/>
    <w:multiLevelType w:val="hybridMultilevel"/>
    <w:tmpl w:val="8FAE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6E1CA"/>
    <w:multiLevelType w:val="hybridMultilevel"/>
    <w:tmpl w:val="FFFFFFFF"/>
    <w:lvl w:ilvl="0" w:tplc="EA9E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45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6E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0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C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64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C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C5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733C3"/>
    <w:multiLevelType w:val="hybridMultilevel"/>
    <w:tmpl w:val="FB00C840"/>
    <w:lvl w:ilvl="0" w:tplc="B702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564"/>
    <w:multiLevelType w:val="hybridMultilevel"/>
    <w:tmpl w:val="FBB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B48D3"/>
    <w:multiLevelType w:val="hybridMultilevel"/>
    <w:tmpl w:val="08645B56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F5C50"/>
    <w:multiLevelType w:val="hybridMultilevel"/>
    <w:tmpl w:val="803C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D7EDF"/>
    <w:multiLevelType w:val="hybridMultilevel"/>
    <w:tmpl w:val="1956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E516E"/>
    <w:multiLevelType w:val="hybridMultilevel"/>
    <w:tmpl w:val="589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7324"/>
    <w:multiLevelType w:val="hybridMultilevel"/>
    <w:tmpl w:val="FFFFFFFF"/>
    <w:lvl w:ilvl="0" w:tplc="28547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6D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A7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B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28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C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8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8E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8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96D32"/>
    <w:multiLevelType w:val="hybridMultilevel"/>
    <w:tmpl w:val="B178D0CE"/>
    <w:lvl w:ilvl="0" w:tplc="B702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7190"/>
    <w:multiLevelType w:val="hybridMultilevel"/>
    <w:tmpl w:val="DE10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18921">
    <w:abstractNumId w:val="23"/>
  </w:num>
  <w:num w:numId="2" w16cid:durableId="1359501794">
    <w:abstractNumId w:val="17"/>
  </w:num>
  <w:num w:numId="3" w16cid:durableId="2124107581">
    <w:abstractNumId w:val="34"/>
  </w:num>
  <w:num w:numId="4" w16cid:durableId="1392774720">
    <w:abstractNumId w:val="11"/>
  </w:num>
  <w:num w:numId="5" w16cid:durableId="37248660">
    <w:abstractNumId w:val="2"/>
  </w:num>
  <w:num w:numId="6" w16cid:durableId="2020234344">
    <w:abstractNumId w:val="4"/>
  </w:num>
  <w:num w:numId="7" w16cid:durableId="1167943993">
    <w:abstractNumId w:val="10"/>
  </w:num>
  <w:num w:numId="8" w16cid:durableId="1689479329">
    <w:abstractNumId w:val="16"/>
  </w:num>
  <w:num w:numId="9" w16cid:durableId="973098946">
    <w:abstractNumId w:val="24"/>
  </w:num>
  <w:num w:numId="10" w16cid:durableId="1947418438">
    <w:abstractNumId w:val="24"/>
  </w:num>
  <w:num w:numId="11" w16cid:durableId="2112699109">
    <w:abstractNumId w:val="14"/>
  </w:num>
  <w:num w:numId="12" w16cid:durableId="2089113910">
    <w:abstractNumId w:val="27"/>
  </w:num>
  <w:num w:numId="13" w16cid:durableId="222758792">
    <w:abstractNumId w:val="33"/>
  </w:num>
  <w:num w:numId="14" w16cid:durableId="1954046964">
    <w:abstractNumId w:val="40"/>
  </w:num>
  <w:num w:numId="15" w16cid:durableId="1697534938">
    <w:abstractNumId w:val="15"/>
  </w:num>
  <w:num w:numId="16" w16cid:durableId="1572155910">
    <w:abstractNumId w:val="20"/>
  </w:num>
  <w:num w:numId="17" w16cid:durableId="1328679200">
    <w:abstractNumId w:val="5"/>
  </w:num>
  <w:num w:numId="18" w16cid:durableId="396124292">
    <w:abstractNumId w:val="6"/>
  </w:num>
  <w:num w:numId="19" w16cid:durableId="1025792219">
    <w:abstractNumId w:val="28"/>
  </w:num>
  <w:num w:numId="20" w16cid:durableId="1588802684">
    <w:abstractNumId w:val="35"/>
  </w:num>
  <w:num w:numId="21" w16cid:durableId="1186823585">
    <w:abstractNumId w:val="37"/>
  </w:num>
  <w:num w:numId="22" w16cid:durableId="1636451658">
    <w:abstractNumId w:val="18"/>
  </w:num>
  <w:num w:numId="23" w16cid:durableId="2029286492">
    <w:abstractNumId w:val="31"/>
  </w:num>
  <w:num w:numId="24" w16cid:durableId="2126381386">
    <w:abstractNumId w:val="38"/>
  </w:num>
  <w:num w:numId="25" w16cid:durableId="854149908">
    <w:abstractNumId w:val="19"/>
  </w:num>
  <w:num w:numId="26" w16cid:durableId="195389461">
    <w:abstractNumId w:val="29"/>
  </w:num>
  <w:num w:numId="27" w16cid:durableId="1243949664">
    <w:abstractNumId w:val="21"/>
  </w:num>
  <w:num w:numId="28" w16cid:durableId="1078945915">
    <w:abstractNumId w:val="24"/>
  </w:num>
  <w:num w:numId="29" w16cid:durableId="181480081">
    <w:abstractNumId w:val="12"/>
  </w:num>
  <w:num w:numId="30" w16cid:durableId="1526674475">
    <w:abstractNumId w:val="39"/>
  </w:num>
  <w:num w:numId="31" w16cid:durableId="881593409">
    <w:abstractNumId w:val="7"/>
  </w:num>
  <w:num w:numId="32" w16cid:durableId="1472282803">
    <w:abstractNumId w:val="9"/>
  </w:num>
  <w:num w:numId="33" w16cid:durableId="1914847153">
    <w:abstractNumId w:val="36"/>
  </w:num>
  <w:num w:numId="34" w16cid:durableId="1171719555">
    <w:abstractNumId w:val="24"/>
  </w:num>
  <w:num w:numId="35" w16cid:durableId="1581715052">
    <w:abstractNumId w:val="22"/>
  </w:num>
  <w:num w:numId="36" w16cid:durableId="853155644">
    <w:abstractNumId w:val="32"/>
  </w:num>
  <w:num w:numId="37" w16cid:durableId="438989578">
    <w:abstractNumId w:val="3"/>
  </w:num>
  <w:num w:numId="38" w16cid:durableId="2106687275">
    <w:abstractNumId w:val="1"/>
  </w:num>
  <w:num w:numId="39" w16cid:durableId="2030989667">
    <w:abstractNumId w:val="13"/>
  </w:num>
  <w:num w:numId="40" w16cid:durableId="1294017525">
    <w:abstractNumId w:val="0"/>
  </w:num>
  <w:num w:numId="41" w16cid:durableId="2067217735">
    <w:abstractNumId w:val="25"/>
  </w:num>
  <w:num w:numId="42" w16cid:durableId="118837512">
    <w:abstractNumId w:val="26"/>
  </w:num>
  <w:num w:numId="43" w16cid:durableId="828131679">
    <w:abstractNumId w:val="8"/>
  </w:num>
  <w:num w:numId="44" w16cid:durableId="15085216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MbWwMDU1MjSzNDRT0lEKTi0uzszPAykwrAUAR5LCVywAAAA="/>
  </w:docVars>
  <w:rsids>
    <w:rsidRoot w:val="5A7D89DB"/>
    <w:rsid w:val="000010F2"/>
    <w:rsid w:val="00001A71"/>
    <w:rsid w:val="00001DC7"/>
    <w:rsid w:val="000025C5"/>
    <w:rsid w:val="00003798"/>
    <w:rsid w:val="00003D08"/>
    <w:rsid w:val="000045A8"/>
    <w:rsid w:val="00004638"/>
    <w:rsid w:val="00005D75"/>
    <w:rsid w:val="000064D1"/>
    <w:rsid w:val="00007454"/>
    <w:rsid w:val="000075DE"/>
    <w:rsid w:val="00007AA1"/>
    <w:rsid w:val="00010261"/>
    <w:rsid w:val="00010560"/>
    <w:rsid w:val="0001094B"/>
    <w:rsid w:val="0001204D"/>
    <w:rsid w:val="0001326A"/>
    <w:rsid w:val="000144A3"/>
    <w:rsid w:val="0001462E"/>
    <w:rsid w:val="0001474F"/>
    <w:rsid w:val="0001511C"/>
    <w:rsid w:val="00015D5B"/>
    <w:rsid w:val="000162BE"/>
    <w:rsid w:val="00016B36"/>
    <w:rsid w:val="00017014"/>
    <w:rsid w:val="00017181"/>
    <w:rsid w:val="000177C8"/>
    <w:rsid w:val="00020811"/>
    <w:rsid w:val="00021170"/>
    <w:rsid w:val="00021265"/>
    <w:rsid w:val="0002144B"/>
    <w:rsid w:val="00021BFB"/>
    <w:rsid w:val="00022F35"/>
    <w:rsid w:val="0002350D"/>
    <w:rsid w:val="00023F6A"/>
    <w:rsid w:val="00024006"/>
    <w:rsid w:val="00030493"/>
    <w:rsid w:val="000304C0"/>
    <w:rsid w:val="00030C0F"/>
    <w:rsid w:val="0003135E"/>
    <w:rsid w:val="00031BD3"/>
    <w:rsid w:val="00032870"/>
    <w:rsid w:val="000329BF"/>
    <w:rsid w:val="00032BC2"/>
    <w:rsid w:val="00032F22"/>
    <w:rsid w:val="00033ECB"/>
    <w:rsid w:val="0003433D"/>
    <w:rsid w:val="000345F2"/>
    <w:rsid w:val="00035527"/>
    <w:rsid w:val="00036404"/>
    <w:rsid w:val="0003B529"/>
    <w:rsid w:val="0004102D"/>
    <w:rsid w:val="000416D8"/>
    <w:rsid w:val="000430E5"/>
    <w:rsid w:val="0004401F"/>
    <w:rsid w:val="00045894"/>
    <w:rsid w:val="00045D34"/>
    <w:rsid w:val="000474E5"/>
    <w:rsid w:val="00047E4E"/>
    <w:rsid w:val="00050AF5"/>
    <w:rsid w:val="000513E5"/>
    <w:rsid w:val="00053612"/>
    <w:rsid w:val="000538F7"/>
    <w:rsid w:val="00054C34"/>
    <w:rsid w:val="00054DFA"/>
    <w:rsid w:val="00055244"/>
    <w:rsid w:val="00055765"/>
    <w:rsid w:val="00056322"/>
    <w:rsid w:val="00061943"/>
    <w:rsid w:val="00061B61"/>
    <w:rsid w:val="00062054"/>
    <w:rsid w:val="00062410"/>
    <w:rsid w:val="00062861"/>
    <w:rsid w:val="00062B18"/>
    <w:rsid w:val="00063C1D"/>
    <w:rsid w:val="00063CE2"/>
    <w:rsid w:val="00065EFF"/>
    <w:rsid w:val="00066E18"/>
    <w:rsid w:val="00067806"/>
    <w:rsid w:val="000679B5"/>
    <w:rsid w:val="000703CA"/>
    <w:rsid w:val="00070F3E"/>
    <w:rsid w:val="00071F00"/>
    <w:rsid w:val="0007221B"/>
    <w:rsid w:val="000740F9"/>
    <w:rsid w:val="00075DDA"/>
    <w:rsid w:val="00077C4C"/>
    <w:rsid w:val="000800B3"/>
    <w:rsid w:val="0008031A"/>
    <w:rsid w:val="00080489"/>
    <w:rsid w:val="00080693"/>
    <w:rsid w:val="00080BE3"/>
    <w:rsid w:val="00080C1C"/>
    <w:rsid w:val="0008186C"/>
    <w:rsid w:val="00081D72"/>
    <w:rsid w:val="00081EAF"/>
    <w:rsid w:val="00082ED2"/>
    <w:rsid w:val="00083336"/>
    <w:rsid w:val="0008362D"/>
    <w:rsid w:val="00083D10"/>
    <w:rsid w:val="000841B4"/>
    <w:rsid w:val="00085473"/>
    <w:rsid w:val="000862AA"/>
    <w:rsid w:val="00086562"/>
    <w:rsid w:val="000867DD"/>
    <w:rsid w:val="00087508"/>
    <w:rsid w:val="00087BAD"/>
    <w:rsid w:val="00087C8B"/>
    <w:rsid w:val="00090413"/>
    <w:rsid w:val="00091865"/>
    <w:rsid w:val="0009189E"/>
    <w:rsid w:val="00093369"/>
    <w:rsid w:val="00093E7E"/>
    <w:rsid w:val="00094115"/>
    <w:rsid w:val="000943D5"/>
    <w:rsid w:val="0009517B"/>
    <w:rsid w:val="00095ED2"/>
    <w:rsid w:val="000964A9"/>
    <w:rsid w:val="000965CA"/>
    <w:rsid w:val="000A1463"/>
    <w:rsid w:val="000A17EE"/>
    <w:rsid w:val="000A1FDA"/>
    <w:rsid w:val="000A23B2"/>
    <w:rsid w:val="000A37AF"/>
    <w:rsid w:val="000A394F"/>
    <w:rsid w:val="000A6B33"/>
    <w:rsid w:val="000A7D32"/>
    <w:rsid w:val="000B0AAE"/>
    <w:rsid w:val="000B11CA"/>
    <w:rsid w:val="000B12DA"/>
    <w:rsid w:val="000B1704"/>
    <w:rsid w:val="000B252F"/>
    <w:rsid w:val="000B29A1"/>
    <w:rsid w:val="000B2EB8"/>
    <w:rsid w:val="000B3250"/>
    <w:rsid w:val="000B411E"/>
    <w:rsid w:val="000B4DC0"/>
    <w:rsid w:val="000B545C"/>
    <w:rsid w:val="000B624D"/>
    <w:rsid w:val="000B74A6"/>
    <w:rsid w:val="000B75D4"/>
    <w:rsid w:val="000B7E46"/>
    <w:rsid w:val="000C0EDD"/>
    <w:rsid w:val="000C1C24"/>
    <w:rsid w:val="000C1CD4"/>
    <w:rsid w:val="000C2590"/>
    <w:rsid w:val="000C2D4A"/>
    <w:rsid w:val="000C50F1"/>
    <w:rsid w:val="000C5FE6"/>
    <w:rsid w:val="000C6C07"/>
    <w:rsid w:val="000C7568"/>
    <w:rsid w:val="000C7622"/>
    <w:rsid w:val="000D01EE"/>
    <w:rsid w:val="000D02D1"/>
    <w:rsid w:val="000D059B"/>
    <w:rsid w:val="000D23EE"/>
    <w:rsid w:val="000D25E2"/>
    <w:rsid w:val="000D3374"/>
    <w:rsid w:val="000D4083"/>
    <w:rsid w:val="000D49FC"/>
    <w:rsid w:val="000D55FD"/>
    <w:rsid w:val="000D699F"/>
    <w:rsid w:val="000D756B"/>
    <w:rsid w:val="000D7715"/>
    <w:rsid w:val="000E02C8"/>
    <w:rsid w:val="000E0345"/>
    <w:rsid w:val="000E083E"/>
    <w:rsid w:val="000E0884"/>
    <w:rsid w:val="000E1538"/>
    <w:rsid w:val="000E1C48"/>
    <w:rsid w:val="000E1F2A"/>
    <w:rsid w:val="000E2845"/>
    <w:rsid w:val="000E2B55"/>
    <w:rsid w:val="000E2D30"/>
    <w:rsid w:val="000E2F88"/>
    <w:rsid w:val="000E325E"/>
    <w:rsid w:val="000E35AA"/>
    <w:rsid w:val="000E446C"/>
    <w:rsid w:val="000E49AB"/>
    <w:rsid w:val="000E552B"/>
    <w:rsid w:val="000E71E0"/>
    <w:rsid w:val="000E7966"/>
    <w:rsid w:val="000E7CAB"/>
    <w:rsid w:val="000F0207"/>
    <w:rsid w:val="000F030F"/>
    <w:rsid w:val="000F1402"/>
    <w:rsid w:val="000F2546"/>
    <w:rsid w:val="000F2946"/>
    <w:rsid w:val="000F3369"/>
    <w:rsid w:val="000F35F6"/>
    <w:rsid w:val="000F50A2"/>
    <w:rsid w:val="000F567E"/>
    <w:rsid w:val="000F5C2E"/>
    <w:rsid w:val="000F661A"/>
    <w:rsid w:val="000F67DF"/>
    <w:rsid w:val="000F6C25"/>
    <w:rsid w:val="000F6E82"/>
    <w:rsid w:val="001015BA"/>
    <w:rsid w:val="0010160C"/>
    <w:rsid w:val="00102DFE"/>
    <w:rsid w:val="00102F78"/>
    <w:rsid w:val="001032C0"/>
    <w:rsid w:val="00103339"/>
    <w:rsid w:val="00103B98"/>
    <w:rsid w:val="0010402D"/>
    <w:rsid w:val="00105016"/>
    <w:rsid w:val="00105A17"/>
    <w:rsid w:val="00105D87"/>
    <w:rsid w:val="00105EA4"/>
    <w:rsid w:val="00106689"/>
    <w:rsid w:val="0010668B"/>
    <w:rsid w:val="0010708E"/>
    <w:rsid w:val="001071BD"/>
    <w:rsid w:val="001072B3"/>
    <w:rsid w:val="001079D7"/>
    <w:rsid w:val="00110301"/>
    <w:rsid w:val="0011052B"/>
    <w:rsid w:val="001114A2"/>
    <w:rsid w:val="001116EC"/>
    <w:rsid w:val="001118BC"/>
    <w:rsid w:val="00111A4E"/>
    <w:rsid w:val="00111CB2"/>
    <w:rsid w:val="00112631"/>
    <w:rsid w:val="00113D2B"/>
    <w:rsid w:val="00115403"/>
    <w:rsid w:val="001155A2"/>
    <w:rsid w:val="00115AD4"/>
    <w:rsid w:val="00115B5F"/>
    <w:rsid w:val="001178DF"/>
    <w:rsid w:val="0012216A"/>
    <w:rsid w:val="001222A2"/>
    <w:rsid w:val="001228FF"/>
    <w:rsid w:val="00122B9A"/>
    <w:rsid w:val="001259D5"/>
    <w:rsid w:val="00125E96"/>
    <w:rsid w:val="001265C9"/>
    <w:rsid w:val="00126C76"/>
    <w:rsid w:val="00126E2B"/>
    <w:rsid w:val="00126F20"/>
    <w:rsid w:val="001274A9"/>
    <w:rsid w:val="00130909"/>
    <w:rsid w:val="00130D61"/>
    <w:rsid w:val="00130EAC"/>
    <w:rsid w:val="00131527"/>
    <w:rsid w:val="00131D04"/>
    <w:rsid w:val="00131FA9"/>
    <w:rsid w:val="00132132"/>
    <w:rsid w:val="001331D7"/>
    <w:rsid w:val="0013360E"/>
    <w:rsid w:val="0013427F"/>
    <w:rsid w:val="001349FB"/>
    <w:rsid w:val="00135480"/>
    <w:rsid w:val="001360B7"/>
    <w:rsid w:val="00136413"/>
    <w:rsid w:val="0013649E"/>
    <w:rsid w:val="0013691C"/>
    <w:rsid w:val="00136F9A"/>
    <w:rsid w:val="00137F13"/>
    <w:rsid w:val="0014043F"/>
    <w:rsid w:val="001411F9"/>
    <w:rsid w:val="0014249C"/>
    <w:rsid w:val="0014299A"/>
    <w:rsid w:val="00142DCD"/>
    <w:rsid w:val="00143D74"/>
    <w:rsid w:val="00144228"/>
    <w:rsid w:val="001443A0"/>
    <w:rsid w:val="00144B77"/>
    <w:rsid w:val="00144C4D"/>
    <w:rsid w:val="0014502B"/>
    <w:rsid w:val="001450E4"/>
    <w:rsid w:val="001458FF"/>
    <w:rsid w:val="00146DEC"/>
    <w:rsid w:val="001470E1"/>
    <w:rsid w:val="00150C62"/>
    <w:rsid w:val="0015101A"/>
    <w:rsid w:val="00152157"/>
    <w:rsid w:val="00152407"/>
    <w:rsid w:val="00152AF1"/>
    <w:rsid w:val="00156C4C"/>
    <w:rsid w:val="00157D55"/>
    <w:rsid w:val="00161DF2"/>
    <w:rsid w:val="00162E4F"/>
    <w:rsid w:val="00164A8A"/>
    <w:rsid w:val="00165EFD"/>
    <w:rsid w:val="0016644C"/>
    <w:rsid w:val="00166B1F"/>
    <w:rsid w:val="001701F6"/>
    <w:rsid w:val="00172217"/>
    <w:rsid w:val="00172566"/>
    <w:rsid w:val="00172698"/>
    <w:rsid w:val="00172CA4"/>
    <w:rsid w:val="00174CCE"/>
    <w:rsid w:val="00175D4D"/>
    <w:rsid w:val="00176226"/>
    <w:rsid w:val="0017648A"/>
    <w:rsid w:val="00176B8A"/>
    <w:rsid w:val="001775E7"/>
    <w:rsid w:val="001779DD"/>
    <w:rsid w:val="00177ADA"/>
    <w:rsid w:val="00180172"/>
    <w:rsid w:val="001805CC"/>
    <w:rsid w:val="0018083F"/>
    <w:rsid w:val="001808E2"/>
    <w:rsid w:val="00180B3D"/>
    <w:rsid w:val="001821D5"/>
    <w:rsid w:val="0018232E"/>
    <w:rsid w:val="001824FF"/>
    <w:rsid w:val="001827DE"/>
    <w:rsid w:val="0018283D"/>
    <w:rsid w:val="0018306F"/>
    <w:rsid w:val="00183216"/>
    <w:rsid w:val="00183675"/>
    <w:rsid w:val="00183B8F"/>
    <w:rsid w:val="00184B46"/>
    <w:rsid w:val="00185AC1"/>
    <w:rsid w:val="00187E20"/>
    <w:rsid w:val="00190E41"/>
    <w:rsid w:val="00193C3C"/>
    <w:rsid w:val="001943F4"/>
    <w:rsid w:val="00195F09"/>
    <w:rsid w:val="00196AFA"/>
    <w:rsid w:val="00196FFC"/>
    <w:rsid w:val="00197145"/>
    <w:rsid w:val="001A0C92"/>
    <w:rsid w:val="001A0D80"/>
    <w:rsid w:val="001A1BB6"/>
    <w:rsid w:val="001A1ECE"/>
    <w:rsid w:val="001A1F1B"/>
    <w:rsid w:val="001A266B"/>
    <w:rsid w:val="001A2C39"/>
    <w:rsid w:val="001A2FCD"/>
    <w:rsid w:val="001A3903"/>
    <w:rsid w:val="001A3E9C"/>
    <w:rsid w:val="001A4251"/>
    <w:rsid w:val="001A51C4"/>
    <w:rsid w:val="001A6E6B"/>
    <w:rsid w:val="001A7159"/>
    <w:rsid w:val="001A7738"/>
    <w:rsid w:val="001A7A5C"/>
    <w:rsid w:val="001A7AE4"/>
    <w:rsid w:val="001B05F4"/>
    <w:rsid w:val="001B3701"/>
    <w:rsid w:val="001B50A7"/>
    <w:rsid w:val="001B581B"/>
    <w:rsid w:val="001B66DD"/>
    <w:rsid w:val="001B6746"/>
    <w:rsid w:val="001B71E6"/>
    <w:rsid w:val="001B7211"/>
    <w:rsid w:val="001B7C97"/>
    <w:rsid w:val="001C1F45"/>
    <w:rsid w:val="001C2DD4"/>
    <w:rsid w:val="001C3F62"/>
    <w:rsid w:val="001C4FEB"/>
    <w:rsid w:val="001C5346"/>
    <w:rsid w:val="001C54E3"/>
    <w:rsid w:val="001C595F"/>
    <w:rsid w:val="001C6060"/>
    <w:rsid w:val="001D02C7"/>
    <w:rsid w:val="001D0A89"/>
    <w:rsid w:val="001D0C0B"/>
    <w:rsid w:val="001D0C70"/>
    <w:rsid w:val="001D195A"/>
    <w:rsid w:val="001D1E23"/>
    <w:rsid w:val="001D4773"/>
    <w:rsid w:val="001D5653"/>
    <w:rsid w:val="001D60F6"/>
    <w:rsid w:val="001D623A"/>
    <w:rsid w:val="001D651D"/>
    <w:rsid w:val="001D6523"/>
    <w:rsid w:val="001D65E7"/>
    <w:rsid w:val="001D75F5"/>
    <w:rsid w:val="001D77B4"/>
    <w:rsid w:val="001E08F1"/>
    <w:rsid w:val="001E0D87"/>
    <w:rsid w:val="001E1C7F"/>
    <w:rsid w:val="001E254C"/>
    <w:rsid w:val="001E26E3"/>
    <w:rsid w:val="001E2DAE"/>
    <w:rsid w:val="001E31FC"/>
    <w:rsid w:val="001E38D0"/>
    <w:rsid w:val="001E6BA8"/>
    <w:rsid w:val="001E6CC7"/>
    <w:rsid w:val="001E6E0A"/>
    <w:rsid w:val="001E7B4D"/>
    <w:rsid w:val="001F05CD"/>
    <w:rsid w:val="001F0E34"/>
    <w:rsid w:val="001F1EE1"/>
    <w:rsid w:val="001F2860"/>
    <w:rsid w:val="001F2B57"/>
    <w:rsid w:val="001F3436"/>
    <w:rsid w:val="001F36A7"/>
    <w:rsid w:val="001F40C0"/>
    <w:rsid w:val="001F4A57"/>
    <w:rsid w:val="001F6438"/>
    <w:rsid w:val="001F6DC6"/>
    <w:rsid w:val="001F7C89"/>
    <w:rsid w:val="00201116"/>
    <w:rsid w:val="0020117A"/>
    <w:rsid w:val="002014C8"/>
    <w:rsid w:val="0020173C"/>
    <w:rsid w:val="00202BAF"/>
    <w:rsid w:val="00204C25"/>
    <w:rsid w:val="0020511B"/>
    <w:rsid w:val="00205161"/>
    <w:rsid w:val="002052D4"/>
    <w:rsid w:val="00205B5A"/>
    <w:rsid w:val="00205C30"/>
    <w:rsid w:val="0020715B"/>
    <w:rsid w:val="002076CF"/>
    <w:rsid w:val="002077B5"/>
    <w:rsid w:val="00210D27"/>
    <w:rsid w:val="00211240"/>
    <w:rsid w:val="0021140E"/>
    <w:rsid w:val="00211556"/>
    <w:rsid w:val="00212717"/>
    <w:rsid w:val="00212BEC"/>
    <w:rsid w:val="002137DF"/>
    <w:rsid w:val="002142F3"/>
    <w:rsid w:val="00215428"/>
    <w:rsid w:val="00215AAB"/>
    <w:rsid w:val="00215C8D"/>
    <w:rsid w:val="0021609C"/>
    <w:rsid w:val="00216A0D"/>
    <w:rsid w:val="00216AB9"/>
    <w:rsid w:val="00216DBC"/>
    <w:rsid w:val="002172F1"/>
    <w:rsid w:val="002173A1"/>
    <w:rsid w:val="00221205"/>
    <w:rsid w:val="00222A47"/>
    <w:rsid w:val="00222C29"/>
    <w:rsid w:val="00222EB9"/>
    <w:rsid w:val="00223339"/>
    <w:rsid w:val="00223C0E"/>
    <w:rsid w:val="002240EC"/>
    <w:rsid w:val="00224EBB"/>
    <w:rsid w:val="0022586D"/>
    <w:rsid w:val="002259BB"/>
    <w:rsid w:val="002259C7"/>
    <w:rsid w:val="00225FD5"/>
    <w:rsid w:val="00227581"/>
    <w:rsid w:val="002277AF"/>
    <w:rsid w:val="0023144D"/>
    <w:rsid w:val="00231A95"/>
    <w:rsid w:val="00231E47"/>
    <w:rsid w:val="00231F08"/>
    <w:rsid w:val="002323BB"/>
    <w:rsid w:val="0023263F"/>
    <w:rsid w:val="00232649"/>
    <w:rsid w:val="00232658"/>
    <w:rsid w:val="0023289E"/>
    <w:rsid w:val="00234BF6"/>
    <w:rsid w:val="00235AB4"/>
    <w:rsid w:val="00235D47"/>
    <w:rsid w:val="00236793"/>
    <w:rsid w:val="00237553"/>
    <w:rsid w:val="00237927"/>
    <w:rsid w:val="002401DA"/>
    <w:rsid w:val="002402A3"/>
    <w:rsid w:val="002404C5"/>
    <w:rsid w:val="00242711"/>
    <w:rsid w:val="00242B80"/>
    <w:rsid w:val="00242DDE"/>
    <w:rsid w:val="00244B9D"/>
    <w:rsid w:val="00246F03"/>
    <w:rsid w:val="002470A9"/>
    <w:rsid w:val="00247E4F"/>
    <w:rsid w:val="00250004"/>
    <w:rsid w:val="00250035"/>
    <w:rsid w:val="0025064A"/>
    <w:rsid w:val="002515B6"/>
    <w:rsid w:val="00251645"/>
    <w:rsid w:val="00251B62"/>
    <w:rsid w:val="002523FB"/>
    <w:rsid w:val="00252827"/>
    <w:rsid w:val="00252D9E"/>
    <w:rsid w:val="002533C2"/>
    <w:rsid w:val="002534EB"/>
    <w:rsid w:val="00253AF5"/>
    <w:rsid w:val="00254A2B"/>
    <w:rsid w:val="002550B5"/>
    <w:rsid w:val="0025562D"/>
    <w:rsid w:val="002556D3"/>
    <w:rsid w:val="00256491"/>
    <w:rsid w:val="002565EB"/>
    <w:rsid w:val="002566FD"/>
    <w:rsid w:val="0025679D"/>
    <w:rsid w:val="00256C81"/>
    <w:rsid w:val="0025717A"/>
    <w:rsid w:val="0026091B"/>
    <w:rsid w:val="00260EB9"/>
    <w:rsid w:val="00261F2C"/>
    <w:rsid w:val="00261FB3"/>
    <w:rsid w:val="00262284"/>
    <w:rsid w:val="0026463C"/>
    <w:rsid w:val="0026481D"/>
    <w:rsid w:val="0026531C"/>
    <w:rsid w:val="00265C3F"/>
    <w:rsid w:val="002666C8"/>
    <w:rsid w:val="002675FB"/>
    <w:rsid w:val="002676B5"/>
    <w:rsid w:val="002706EA"/>
    <w:rsid w:val="00270C3C"/>
    <w:rsid w:val="00270F23"/>
    <w:rsid w:val="002719F1"/>
    <w:rsid w:val="00271AEB"/>
    <w:rsid w:val="002724A9"/>
    <w:rsid w:val="0027263F"/>
    <w:rsid w:val="002739FA"/>
    <w:rsid w:val="00273B77"/>
    <w:rsid w:val="00275165"/>
    <w:rsid w:val="00276647"/>
    <w:rsid w:val="00276B4A"/>
    <w:rsid w:val="002770D3"/>
    <w:rsid w:val="00277CC1"/>
    <w:rsid w:val="00277F38"/>
    <w:rsid w:val="00280FD0"/>
    <w:rsid w:val="002823DD"/>
    <w:rsid w:val="002824F3"/>
    <w:rsid w:val="0028486B"/>
    <w:rsid w:val="00284F78"/>
    <w:rsid w:val="00286419"/>
    <w:rsid w:val="002864FB"/>
    <w:rsid w:val="00287867"/>
    <w:rsid w:val="002917F1"/>
    <w:rsid w:val="00291DB3"/>
    <w:rsid w:val="00292810"/>
    <w:rsid w:val="0029281E"/>
    <w:rsid w:val="00292BA3"/>
    <w:rsid w:val="002940E0"/>
    <w:rsid w:val="00294187"/>
    <w:rsid w:val="002950EF"/>
    <w:rsid w:val="00295315"/>
    <w:rsid w:val="002975E3"/>
    <w:rsid w:val="00297C64"/>
    <w:rsid w:val="002A05FA"/>
    <w:rsid w:val="002A16E3"/>
    <w:rsid w:val="002A2DE3"/>
    <w:rsid w:val="002A31E7"/>
    <w:rsid w:val="002A39EE"/>
    <w:rsid w:val="002A3AF8"/>
    <w:rsid w:val="002A45EE"/>
    <w:rsid w:val="002A763C"/>
    <w:rsid w:val="002A7A3B"/>
    <w:rsid w:val="002A7B69"/>
    <w:rsid w:val="002B19BD"/>
    <w:rsid w:val="002B1DB0"/>
    <w:rsid w:val="002B432D"/>
    <w:rsid w:val="002B48A0"/>
    <w:rsid w:val="002B5D66"/>
    <w:rsid w:val="002B63B9"/>
    <w:rsid w:val="002B724F"/>
    <w:rsid w:val="002C021C"/>
    <w:rsid w:val="002C04F5"/>
    <w:rsid w:val="002C05A1"/>
    <w:rsid w:val="002C13C2"/>
    <w:rsid w:val="002C1847"/>
    <w:rsid w:val="002C1D6A"/>
    <w:rsid w:val="002C2826"/>
    <w:rsid w:val="002C2BB4"/>
    <w:rsid w:val="002C3015"/>
    <w:rsid w:val="002C3E85"/>
    <w:rsid w:val="002C3FB5"/>
    <w:rsid w:val="002C47C3"/>
    <w:rsid w:val="002C48F6"/>
    <w:rsid w:val="002C5FB3"/>
    <w:rsid w:val="002C68B5"/>
    <w:rsid w:val="002C68D9"/>
    <w:rsid w:val="002C745F"/>
    <w:rsid w:val="002C7AFA"/>
    <w:rsid w:val="002C7C8F"/>
    <w:rsid w:val="002C7F52"/>
    <w:rsid w:val="002D0E60"/>
    <w:rsid w:val="002D13FF"/>
    <w:rsid w:val="002D214D"/>
    <w:rsid w:val="002D2897"/>
    <w:rsid w:val="002D2A52"/>
    <w:rsid w:val="002D321C"/>
    <w:rsid w:val="002D3373"/>
    <w:rsid w:val="002D3856"/>
    <w:rsid w:val="002D453D"/>
    <w:rsid w:val="002D4C90"/>
    <w:rsid w:val="002D4CC0"/>
    <w:rsid w:val="002D50D5"/>
    <w:rsid w:val="002D6A78"/>
    <w:rsid w:val="002D719C"/>
    <w:rsid w:val="002D74F4"/>
    <w:rsid w:val="002E0D88"/>
    <w:rsid w:val="002E18AA"/>
    <w:rsid w:val="002E1D8F"/>
    <w:rsid w:val="002E3BA5"/>
    <w:rsid w:val="002E4FC4"/>
    <w:rsid w:val="002E568F"/>
    <w:rsid w:val="002E5774"/>
    <w:rsid w:val="002E7027"/>
    <w:rsid w:val="002E7EC9"/>
    <w:rsid w:val="002F1B16"/>
    <w:rsid w:val="002F2460"/>
    <w:rsid w:val="002F2A28"/>
    <w:rsid w:val="002F36A8"/>
    <w:rsid w:val="002F377A"/>
    <w:rsid w:val="002F38D9"/>
    <w:rsid w:val="002F3EA5"/>
    <w:rsid w:val="002F46AF"/>
    <w:rsid w:val="002F4DB4"/>
    <w:rsid w:val="002F4E2E"/>
    <w:rsid w:val="002F524C"/>
    <w:rsid w:val="002F5E6C"/>
    <w:rsid w:val="002F60E8"/>
    <w:rsid w:val="002F6A28"/>
    <w:rsid w:val="002F6DBE"/>
    <w:rsid w:val="002F7A54"/>
    <w:rsid w:val="0030017D"/>
    <w:rsid w:val="00300B38"/>
    <w:rsid w:val="00301EAC"/>
    <w:rsid w:val="003020C7"/>
    <w:rsid w:val="00303791"/>
    <w:rsid w:val="00303ABE"/>
    <w:rsid w:val="00303CCC"/>
    <w:rsid w:val="0030413F"/>
    <w:rsid w:val="00304D91"/>
    <w:rsid w:val="003054E2"/>
    <w:rsid w:val="00305E9E"/>
    <w:rsid w:val="00307307"/>
    <w:rsid w:val="0031003B"/>
    <w:rsid w:val="00310AE0"/>
    <w:rsid w:val="003113F5"/>
    <w:rsid w:val="00311733"/>
    <w:rsid w:val="003122B7"/>
    <w:rsid w:val="00313F32"/>
    <w:rsid w:val="003156B0"/>
    <w:rsid w:val="003158B6"/>
    <w:rsid w:val="003160B5"/>
    <w:rsid w:val="003166BC"/>
    <w:rsid w:val="003177C6"/>
    <w:rsid w:val="00317D37"/>
    <w:rsid w:val="00320244"/>
    <w:rsid w:val="00321196"/>
    <w:rsid w:val="00321DD6"/>
    <w:rsid w:val="00322561"/>
    <w:rsid w:val="0032449C"/>
    <w:rsid w:val="00324F00"/>
    <w:rsid w:val="003266EC"/>
    <w:rsid w:val="003269B8"/>
    <w:rsid w:val="00326A54"/>
    <w:rsid w:val="00331CFA"/>
    <w:rsid w:val="00331FD6"/>
    <w:rsid w:val="0033250C"/>
    <w:rsid w:val="00332562"/>
    <w:rsid w:val="00332B29"/>
    <w:rsid w:val="003330F8"/>
    <w:rsid w:val="00334BC8"/>
    <w:rsid w:val="0033526E"/>
    <w:rsid w:val="00335307"/>
    <w:rsid w:val="003355F3"/>
    <w:rsid w:val="00336EC4"/>
    <w:rsid w:val="003396C1"/>
    <w:rsid w:val="0033F7A4"/>
    <w:rsid w:val="003400C1"/>
    <w:rsid w:val="0034165C"/>
    <w:rsid w:val="003421A4"/>
    <w:rsid w:val="003421F6"/>
    <w:rsid w:val="00343397"/>
    <w:rsid w:val="00343AC6"/>
    <w:rsid w:val="00343E0A"/>
    <w:rsid w:val="0034504F"/>
    <w:rsid w:val="00345FA6"/>
    <w:rsid w:val="003465EB"/>
    <w:rsid w:val="00350E2E"/>
    <w:rsid w:val="00350FDE"/>
    <w:rsid w:val="003528D2"/>
    <w:rsid w:val="0035296F"/>
    <w:rsid w:val="00353A4A"/>
    <w:rsid w:val="00354341"/>
    <w:rsid w:val="0035455D"/>
    <w:rsid w:val="00355138"/>
    <w:rsid w:val="003552DA"/>
    <w:rsid w:val="00355705"/>
    <w:rsid w:val="0035571D"/>
    <w:rsid w:val="003557A7"/>
    <w:rsid w:val="00355E2A"/>
    <w:rsid w:val="0035667A"/>
    <w:rsid w:val="00357118"/>
    <w:rsid w:val="00357D53"/>
    <w:rsid w:val="00360F7E"/>
    <w:rsid w:val="003618DC"/>
    <w:rsid w:val="00361D72"/>
    <w:rsid w:val="00361EDE"/>
    <w:rsid w:val="003622C9"/>
    <w:rsid w:val="003631AD"/>
    <w:rsid w:val="00363222"/>
    <w:rsid w:val="00363903"/>
    <w:rsid w:val="00365929"/>
    <w:rsid w:val="003659A0"/>
    <w:rsid w:val="003661FE"/>
    <w:rsid w:val="0036672B"/>
    <w:rsid w:val="00367688"/>
    <w:rsid w:val="003706B1"/>
    <w:rsid w:val="00370865"/>
    <w:rsid w:val="0037089E"/>
    <w:rsid w:val="00371877"/>
    <w:rsid w:val="00371D5C"/>
    <w:rsid w:val="0037280B"/>
    <w:rsid w:val="00372F63"/>
    <w:rsid w:val="00373308"/>
    <w:rsid w:val="00373763"/>
    <w:rsid w:val="00375081"/>
    <w:rsid w:val="00375997"/>
    <w:rsid w:val="00375AA1"/>
    <w:rsid w:val="00377022"/>
    <w:rsid w:val="00377092"/>
    <w:rsid w:val="003773B0"/>
    <w:rsid w:val="0038117C"/>
    <w:rsid w:val="003826D8"/>
    <w:rsid w:val="00383A0C"/>
    <w:rsid w:val="00383D9E"/>
    <w:rsid w:val="00384142"/>
    <w:rsid w:val="0038438C"/>
    <w:rsid w:val="00386351"/>
    <w:rsid w:val="00386ABD"/>
    <w:rsid w:val="00387C67"/>
    <w:rsid w:val="00390830"/>
    <w:rsid w:val="0039087E"/>
    <w:rsid w:val="00391077"/>
    <w:rsid w:val="003930D6"/>
    <w:rsid w:val="00394591"/>
    <w:rsid w:val="00394A12"/>
    <w:rsid w:val="00394CDC"/>
    <w:rsid w:val="00396795"/>
    <w:rsid w:val="00396EAA"/>
    <w:rsid w:val="0039721C"/>
    <w:rsid w:val="003976D8"/>
    <w:rsid w:val="003A04AD"/>
    <w:rsid w:val="003A0519"/>
    <w:rsid w:val="003A0CFE"/>
    <w:rsid w:val="003A1907"/>
    <w:rsid w:val="003A1C71"/>
    <w:rsid w:val="003A2103"/>
    <w:rsid w:val="003A2535"/>
    <w:rsid w:val="003A2DD0"/>
    <w:rsid w:val="003A4F85"/>
    <w:rsid w:val="003A5780"/>
    <w:rsid w:val="003A5E68"/>
    <w:rsid w:val="003A602F"/>
    <w:rsid w:val="003A69FF"/>
    <w:rsid w:val="003A7C3C"/>
    <w:rsid w:val="003A7F37"/>
    <w:rsid w:val="003B0514"/>
    <w:rsid w:val="003B1985"/>
    <w:rsid w:val="003B2210"/>
    <w:rsid w:val="003B267C"/>
    <w:rsid w:val="003B279E"/>
    <w:rsid w:val="003B2C85"/>
    <w:rsid w:val="003B3B12"/>
    <w:rsid w:val="003B6240"/>
    <w:rsid w:val="003B69B2"/>
    <w:rsid w:val="003B6B95"/>
    <w:rsid w:val="003B6E3F"/>
    <w:rsid w:val="003B7B31"/>
    <w:rsid w:val="003C0127"/>
    <w:rsid w:val="003C01C3"/>
    <w:rsid w:val="003C079D"/>
    <w:rsid w:val="003C0D26"/>
    <w:rsid w:val="003C0D9D"/>
    <w:rsid w:val="003C26AF"/>
    <w:rsid w:val="003C270C"/>
    <w:rsid w:val="003C272A"/>
    <w:rsid w:val="003C2A8A"/>
    <w:rsid w:val="003C3312"/>
    <w:rsid w:val="003C3FE5"/>
    <w:rsid w:val="003C5BE7"/>
    <w:rsid w:val="003C5DEE"/>
    <w:rsid w:val="003C6143"/>
    <w:rsid w:val="003C65F3"/>
    <w:rsid w:val="003C715D"/>
    <w:rsid w:val="003D0175"/>
    <w:rsid w:val="003D27ED"/>
    <w:rsid w:val="003D2DE9"/>
    <w:rsid w:val="003D3483"/>
    <w:rsid w:val="003D3E64"/>
    <w:rsid w:val="003D41A5"/>
    <w:rsid w:val="003D4934"/>
    <w:rsid w:val="003D4B89"/>
    <w:rsid w:val="003D558A"/>
    <w:rsid w:val="003D5A79"/>
    <w:rsid w:val="003D5E50"/>
    <w:rsid w:val="003D64CB"/>
    <w:rsid w:val="003D7C76"/>
    <w:rsid w:val="003E0298"/>
    <w:rsid w:val="003E067C"/>
    <w:rsid w:val="003E18D7"/>
    <w:rsid w:val="003E1C57"/>
    <w:rsid w:val="003E288F"/>
    <w:rsid w:val="003E33DD"/>
    <w:rsid w:val="003E4281"/>
    <w:rsid w:val="003E4C42"/>
    <w:rsid w:val="003E52AA"/>
    <w:rsid w:val="003E626D"/>
    <w:rsid w:val="003E6528"/>
    <w:rsid w:val="003E79C8"/>
    <w:rsid w:val="003E7FC4"/>
    <w:rsid w:val="003F1060"/>
    <w:rsid w:val="003F1601"/>
    <w:rsid w:val="003F1C44"/>
    <w:rsid w:val="003F2564"/>
    <w:rsid w:val="003F27A3"/>
    <w:rsid w:val="003F2AFD"/>
    <w:rsid w:val="003F2FA3"/>
    <w:rsid w:val="003F361A"/>
    <w:rsid w:val="003F41F9"/>
    <w:rsid w:val="003F515B"/>
    <w:rsid w:val="003F56F3"/>
    <w:rsid w:val="003F587A"/>
    <w:rsid w:val="003F58CC"/>
    <w:rsid w:val="0040044F"/>
    <w:rsid w:val="004016B2"/>
    <w:rsid w:val="00402080"/>
    <w:rsid w:val="0040229F"/>
    <w:rsid w:val="0040361E"/>
    <w:rsid w:val="004036EC"/>
    <w:rsid w:val="0040423F"/>
    <w:rsid w:val="00404F1A"/>
    <w:rsid w:val="004058D6"/>
    <w:rsid w:val="004060FF"/>
    <w:rsid w:val="0040694C"/>
    <w:rsid w:val="00407218"/>
    <w:rsid w:val="00407468"/>
    <w:rsid w:val="004103A1"/>
    <w:rsid w:val="0041063D"/>
    <w:rsid w:val="00410957"/>
    <w:rsid w:val="00410A78"/>
    <w:rsid w:val="00410DC7"/>
    <w:rsid w:val="00411503"/>
    <w:rsid w:val="00413660"/>
    <w:rsid w:val="00413F1E"/>
    <w:rsid w:val="0041427C"/>
    <w:rsid w:val="0042023F"/>
    <w:rsid w:val="004202F8"/>
    <w:rsid w:val="00421576"/>
    <w:rsid w:val="00421C01"/>
    <w:rsid w:val="00423915"/>
    <w:rsid w:val="00425555"/>
    <w:rsid w:val="00425800"/>
    <w:rsid w:val="00426B33"/>
    <w:rsid w:val="0042734E"/>
    <w:rsid w:val="00427C76"/>
    <w:rsid w:val="0043010D"/>
    <w:rsid w:val="00431F06"/>
    <w:rsid w:val="004339AF"/>
    <w:rsid w:val="0043559E"/>
    <w:rsid w:val="004366FD"/>
    <w:rsid w:val="00436982"/>
    <w:rsid w:val="0043BD92"/>
    <w:rsid w:val="00440AF9"/>
    <w:rsid w:val="0044132F"/>
    <w:rsid w:val="00441579"/>
    <w:rsid w:val="00442CF6"/>
    <w:rsid w:val="00442DB8"/>
    <w:rsid w:val="004431C2"/>
    <w:rsid w:val="00444C10"/>
    <w:rsid w:val="00445312"/>
    <w:rsid w:val="0044557F"/>
    <w:rsid w:val="004456AF"/>
    <w:rsid w:val="004459E0"/>
    <w:rsid w:val="0044663E"/>
    <w:rsid w:val="00446848"/>
    <w:rsid w:val="00446F7F"/>
    <w:rsid w:val="004478A4"/>
    <w:rsid w:val="00450548"/>
    <w:rsid w:val="00450809"/>
    <w:rsid w:val="00451366"/>
    <w:rsid w:val="004513BD"/>
    <w:rsid w:val="00452E59"/>
    <w:rsid w:val="00453BA7"/>
    <w:rsid w:val="00453FB7"/>
    <w:rsid w:val="00454085"/>
    <w:rsid w:val="00454D74"/>
    <w:rsid w:val="0045534D"/>
    <w:rsid w:val="0045600D"/>
    <w:rsid w:val="00456B59"/>
    <w:rsid w:val="00456C7B"/>
    <w:rsid w:val="00457F44"/>
    <w:rsid w:val="00459B9B"/>
    <w:rsid w:val="00460E08"/>
    <w:rsid w:val="00462D5B"/>
    <w:rsid w:val="00463349"/>
    <w:rsid w:val="00463C3E"/>
    <w:rsid w:val="00463EAC"/>
    <w:rsid w:val="00464107"/>
    <w:rsid w:val="00464658"/>
    <w:rsid w:val="00464D3E"/>
    <w:rsid w:val="004654C9"/>
    <w:rsid w:val="004657EC"/>
    <w:rsid w:val="004658DC"/>
    <w:rsid w:val="004702DF"/>
    <w:rsid w:val="00472134"/>
    <w:rsid w:val="004724AA"/>
    <w:rsid w:val="004728D8"/>
    <w:rsid w:val="00472A9E"/>
    <w:rsid w:val="00472D83"/>
    <w:rsid w:val="00472E7F"/>
    <w:rsid w:val="00473939"/>
    <w:rsid w:val="004749A2"/>
    <w:rsid w:val="004753C8"/>
    <w:rsid w:val="0047748E"/>
    <w:rsid w:val="00477865"/>
    <w:rsid w:val="00477E56"/>
    <w:rsid w:val="00480E8F"/>
    <w:rsid w:val="004815D5"/>
    <w:rsid w:val="00481742"/>
    <w:rsid w:val="00482444"/>
    <w:rsid w:val="00482AFD"/>
    <w:rsid w:val="00483371"/>
    <w:rsid w:val="00483A91"/>
    <w:rsid w:val="00483B2C"/>
    <w:rsid w:val="00484160"/>
    <w:rsid w:val="0048472B"/>
    <w:rsid w:val="0048502C"/>
    <w:rsid w:val="0048578C"/>
    <w:rsid w:val="0048684F"/>
    <w:rsid w:val="00486AEF"/>
    <w:rsid w:val="004879D2"/>
    <w:rsid w:val="00487EE6"/>
    <w:rsid w:val="00490271"/>
    <w:rsid w:val="004902E2"/>
    <w:rsid w:val="00491CEE"/>
    <w:rsid w:val="00491DF7"/>
    <w:rsid w:val="004924E2"/>
    <w:rsid w:val="004943A0"/>
    <w:rsid w:val="004945BD"/>
    <w:rsid w:val="00494C82"/>
    <w:rsid w:val="00494F4A"/>
    <w:rsid w:val="00495439"/>
    <w:rsid w:val="0049546E"/>
    <w:rsid w:val="004962CB"/>
    <w:rsid w:val="00496916"/>
    <w:rsid w:val="0049739B"/>
    <w:rsid w:val="0049744F"/>
    <w:rsid w:val="0049760A"/>
    <w:rsid w:val="00497BA0"/>
    <w:rsid w:val="00497EAB"/>
    <w:rsid w:val="004A181C"/>
    <w:rsid w:val="004A382E"/>
    <w:rsid w:val="004A5596"/>
    <w:rsid w:val="004A940F"/>
    <w:rsid w:val="004B2B17"/>
    <w:rsid w:val="004B4268"/>
    <w:rsid w:val="004B5337"/>
    <w:rsid w:val="004B53C0"/>
    <w:rsid w:val="004B5827"/>
    <w:rsid w:val="004B5C14"/>
    <w:rsid w:val="004B723A"/>
    <w:rsid w:val="004B72A8"/>
    <w:rsid w:val="004B73F0"/>
    <w:rsid w:val="004B78FF"/>
    <w:rsid w:val="004C0749"/>
    <w:rsid w:val="004C123E"/>
    <w:rsid w:val="004C24AA"/>
    <w:rsid w:val="004C2983"/>
    <w:rsid w:val="004C34D2"/>
    <w:rsid w:val="004C522F"/>
    <w:rsid w:val="004C560C"/>
    <w:rsid w:val="004C5E5B"/>
    <w:rsid w:val="004C5F9E"/>
    <w:rsid w:val="004C638D"/>
    <w:rsid w:val="004C6C5C"/>
    <w:rsid w:val="004C6F08"/>
    <w:rsid w:val="004C7189"/>
    <w:rsid w:val="004D03EA"/>
    <w:rsid w:val="004D0536"/>
    <w:rsid w:val="004D1050"/>
    <w:rsid w:val="004D128F"/>
    <w:rsid w:val="004D1BBC"/>
    <w:rsid w:val="004D25AB"/>
    <w:rsid w:val="004D2B55"/>
    <w:rsid w:val="004D306A"/>
    <w:rsid w:val="004D34E0"/>
    <w:rsid w:val="004D3AA9"/>
    <w:rsid w:val="004D3DC3"/>
    <w:rsid w:val="004D5527"/>
    <w:rsid w:val="004D5F4F"/>
    <w:rsid w:val="004D66FC"/>
    <w:rsid w:val="004D68DA"/>
    <w:rsid w:val="004E0428"/>
    <w:rsid w:val="004E1776"/>
    <w:rsid w:val="004E1CB5"/>
    <w:rsid w:val="004E2118"/>
    <w:rsid w:val="004E27A8"/>
    <w:rsid w:val="004E2BE7"/>
    <w:rsid w:val="004E2D37"/>
    <w:rsid w:val="004E3D9D"/>
    <w:rsid w:val="004E43BC"/>
    <w:rsid w:val="004E4DFE"/>
    <w:rsid w:val="004E4E04"/>
    <w:rsid w:val="004E63F9"/>
    <w:rsid w:val="004E74DC"/>
    <w:rsid w:val="004E772A"/>
    <w:rsid w:val="004F0194"/>
    <w:rsid w:val="004F0981"/>
    <w:rsid w:val="004F0F87"/>
    <w:rsid w:val="004F1467"/>
    <w:rsid w:val="004F24B3"/>
    <w:rsid w:val="004F2A7F"/>
    <w:rsid w:val="004F3D99"/>
    <w:rsid w:val="004F5493"/>
    <w:rsid w:val="004F737C"/>
    <w:rsid w:val="004F7B2C"/>
    <w:rsid w:val="00500C4E"/>
    <w:rsid w:val="00500EFE"/>
    <w:rsid w:val="00505702"/>
    <w:rsid w:val="00505CA2"/>
    <w:rsid w:val="00505DA6"/>
    <w:rsid w:val="00506134"/>
    <w:rsid w:val="00506AC3"/>
    <w:rsid w:val="00507BA3"/>
    <w:rsid w:val="00510B33"/>
    <w:rsid w:val="005110C9"/>
    <w:rsid w:val="00511C8E"/>
    <w:rsid w:val="005134C7"/>
    <w:rsid w:val="005153E4"/>
    <w:rsid w:val="00516F38"/>
    <w:rsid w:val="00517680"/>
    <w:rsid w:val="00517DC3"/>
    <w:rsid w:val="00520D36"/>
    <w:rsid w:val="005212A3"/>
    <w:rsid w:val="005236F4"/>
    <w:rsid w:val="005244F0"/>
    <w:rsid w:val="00524BD2"/>
    <w:rsid w:val="00525860"/>
    <w:rsid w:val="00526D53"/>
    <w:rsid w:val="00526E21"/>
    <w:rsid w:val="00526F78"/>
    <w:rsid w:val="00527304"/>
    <w:rsid w:val="00527BE0"/>
    <w:rsid w:val="00530326"/>
    <w:rsid w:val="00530924"/>
    <w:rsid w:val="0053153D"/>
    <w:rsid w:val="005317C9"/>
    <w:rsid w:val="00531F17"/>
    <w:rsid w:val="00532982"/>
    <w:rsid w:val="00532A90"/>
    <w:rsid w:val="00532EAE"/>
    <w:rsid w:val="00533313"/>
    <w:rsid w:val="0053575D"/>
    <w:rsid w:val="005357EE"/>
    <w:rsid w:val="00535D92"/>
    <w:rsid w:val="00536AD0"/>
    <w:rsid w:val="00537C6E"/>
    <w:rsid w:val="0054067B"/>
    <w:rsid w:val="00540754"/>
    <w:rsid w:val="00540EA7"/>
    <w:rsid w:val="0054164C"/>
    <w:rsid w:val="00541B16"/>
    <w:rsid w:val="00541EBE"/>
    <w:rsid w:val="00541F5A"/>
    <w:rsid w:val="005420DF"/>
    <w:rsid w:val="005422FF"/>
    <w:rsid w:val="00543552"/>
    <w:rsid w:val="005438DE"/>
    <w:rsid w:val="00543DC2"/>
    <w:rsid w:val="00543ED6"/>
    <w:rsid w:val="005443A4"/>
    <w:rsid w:val="005445BD"/>
    <w:rsid w:val="0054486F"/>
    <w:rsid w:val="00546FBB"/>
    <w:rsid w:val="00547237"/>
    <w:rsid w:val="0055047D"/>
    <w:rsid w:val="00550649"/>
    <w:rsid w:val="005512CF"/>
    <w:rsid w:val="00551408"/>
    <w:rsid w:val="005516C9"/>
    <w:rsid w:val="005518C8"/>
    <w:rsid w:val="00551DE3"/>
    <w:rsid w:val="00551E7B"/>
    <w:rsid w:val="005526CE"/>
    <w:rsid w:val="00552D5A"/>
    <w:rsid w:val="00553056"/>
    <w:rsid w:val="0055405C"/>
    <w:rsid w:val="0055424F"/>
    <w:rsid w:val="0055469E"/>
    <w:rsid w:val="00554B80"/>
    <w:rsid w:val="0055522A"/>
    <w:rsid w:val="0055632E"/>
    <w:rsid w:val="00556E8F"/>
    <w:rsid w:val="00561DBE"/>
    <w:rsid w:val="005634B4"/>
    <w:rsid w:val="00563B5E"/>
    <w:rsid w:val="0056434F"/>
    <w:rsid w:val="00566DCB"/>
    <w:rsid w:val="0056710E"/>
    <w:rsid w:val="00570569"/>
    <w:rsid w:val="00571594"/>
    <w:rsid w:val="005729CE"/>
    <w:rsid w:val="00572A48"/>
    <w:rsid w:val="00572E77"/>
    <w:rsid w:val="00573389"/>
    <w:rsid w:val="00573BAB"/>
    <w:rsid w:val="00574250"/>
    <w:rsid w:val="005745CC"/>
    <w:rsid w:val="005746EB"/>
    <w:rsid w:val="005751A4"/>
    <w:rsid w:val="005769CB"/>
    <w:rsid w:val="00576A04"/>
    <w:rsid w:val="00576D9D"/>
    <w:rsid w:val="0057767D"/>
    <w:rsid w:val="005805D0"/>
    <w:rsid w:val="005807B2"/>
    <w:rsid w:val="00580860"/>
    <w:rsid w:val="00580EE6"/>
    <w:rsid w:val="00581C97"/>
    <w:rsid w:val="0058229D"/>
    <w:rsid w:val="00582DBA"/>
    <w:rsid w:val="00583873"/>
    <w:rsid w:val="0058402B"/>
    <w:rsid w:val="00584737"/>
    <w:rsid w:val="00584B0B"/>
    <w:rsid w:val="00584EF4"/>
    <w:rsid w:val="00585CF2"/>
    <w:rsid w:val="00585F3E"/>
    <w:rsid w:val="00585F9A"/>
    <w:rsid w:val="005860B9"/>
    <w:rsid w:val="00587FA3"/>
    <w:rsid w:val="005905DA"/>
    <w:rsid w:val="00590DE1"/>
    <w:rsid w:val="005917DD"/>
    <w:rsid w:val="00591B7B"/>
    <w:rsid w:val="00592AD7"/>
    <w:rsid w:val="005942D5"/>
    <w:rsid w:val="005946A0"/>
    <w:rsid w:val="00595430"/>
    <w:rsid w:val="005954F5"/>
    <w:rsid w:val="005971C4"/>
    <w:rsid w:val="00597D4D"/>
    <w:rsid w:val="005A01A7"/>
    <w:rsid w:val="005A1FFD"/>
    <w:rsid w:val="005A2C45"/>
    <w:rsid w:val="005A30F5"/>
    <w:rsid w:val="005A376F"/>
    <w:rsid w:val="005A5560"/>
    <w:rsid w:val="005A57D8"/>
    <w:rsid w:val="005A6E77"/>
    <w:rsid w:val="005A6F13"/>
    <w:rsid w:val="005B129C"/>
    <w:rsid w:val="005B1817"/>
    <w:rsid w:val="005B2D16"/>
    <w:rsid w:val="005B2E2D"/>
    <w:rsid w:val="005B34DE"/>
    <w:rsid w:val="005B3682"/>
    <w:rsid w:val="005B39E7"/>
    <w:rsid w:val="005B3D6E"/>
    <w:rsid w:val="005B4C07"/>
    <w:rsid w:val="005B502E"/>
    <w:rsid w:val="005B52C1"/>
    <w:rsid w:val="005B6CE0"/>
    <w:rsid w:val="005C09A3"/>
    <w:rsid w:val="005C0E01"/>
    <w:rsid w:val="005C1174"/>
    <w:rsid w:val="005C1702"/>
    <w:rsid w:val="005C3339"/>
    <w:rsid w:val="005C3DA1"/>
    <w:rsid w:val="005C408F"/>
    <w:rsid w:val="005C41BD"/>
    <w:rsid w:val="005C4AF6"/>
    <w:rsid w:val="005C539B"/>
    <w:rsid w:val="005C54C5"/>
    <w:rsid w:val="005C645E"/>
    <w:rsid w:val="005C7228"/>
    <w:rsid w:val="005C7B44"/>
    <w:rsid w:val="005C7BF8"/>
    <w:rsid w:val="005D005A"/>
    <w:rsid w:val="005D446C"/>
    <w:rsid w:val="005D4670"/>
    <w:rsid w:val="005D49BC"/>
    <w:rsid w:val="005D5896"/>
    <w:rsid w:val="005D65AB"/>
    <w:rsid w:val="005D6612"/>
    <w:rsid w:val="005D762F"/>
    <w:rsid w:val="005D7B6D"/>
    <w:rsid w:val="005E0667"/>
    <w:rsid w:val="005E069E"/>
    <w:rsid w:val="005E0DE8"/>
    <w:rsid w:val="005E11F0"/>
    <w:rsid w:val="005E1745"/>
    <w:rsid w:val="005E2A0A"/>
    <w:rsid w:val="005E2BF3"/>
    <w:rsid w:val="005E2EF1"/>
    <w:rsid w:val="005E2EF2"/>
    <w:rsid w:val="005E4A65"/>
    <w:rsid w:val="005E5F9C"/>
    <w:rsid w:val="005E62A7"/>
    <w:rsid w:val="005E641B"/>
    <w:rsid w:val="005E649D"/>
    <w:rsid w:val="005E6B27"/>
    <w:rsid w:val="005E6B87"/>
    <w:rsid w:val="005E72DD"/>
    <w:rsid w:val="005E7CED"/>
    <w:rsid w:val="005F023E"/>
    <w:rsid w:val="005F2A6F"/>
    <w:rsid w:val="005F33EF"/>
    <w:rsid w:val="005F367A"/>
    <w:rsid w:val="005F3F38"/>
    <w:rsid w:val="005F474C"/>
    <w:rsid w:val="005F47CC"/>
    <w:rsid w:val="005F4A14"/>
    <w:rsid w:val="005F4BF6"/>
    <w:rsid w:val="005F5612"/>
    <w:rsid w:val="005F701A"/>
    <w:rsid w:val="005F7B15"/>
    <w:rsid w:val="0060040D"/>
    <w:rsid w:val="00600DF4"/>
    <w:rsid w:val="0060136B"/>
    <w:rsid w:val="00601C80"/>
    <w:rsid w:val="00601CBA"/>
    <w:rsid w:val="00601EF6"/>
    <w:rsid w:val="0060211C"/>
    <w:rsid w:val="00602603"/>
    <w:rsid w:val="00602FB6"/>
    <w:rsid w:val="00603BF4"/>
    <w:rsid w:val="0060647F"/>
    <w:rsid w:val="00606FE5"/>
    <w:rsid w:val="00607256"/>
    <w:rsid w:val="00610112"/>
    <w:rsid w:val="0061034A"/>
    <w:rsid w:val="00610C20"/>
    <w:rsid w:val="006117C4"/>
    <w:rsid w:val="00611BA8"/>
    <w:rsid w:val="00611DC6"/>
    <w:rsid w:val="00613093"/>
    <w:rsid w:val="0061343A"/>
    <w:rsid w:val="006135A7"/>
    <w:rsid w:val="00613A76"/>
    <w:rsid w:val="00614501"/>
    <w:rsid w:val="00614BB7"/>
    <w:rsid w:val="006153D5"/>
    <w:rsid w:val="006153FD"/>
    <w:rsid w:val="0061574D"/>
    <w:rsid w:val="0061595A"/>
    <w:rsid w:val="00616595"/>
    <w:rsid w:val="00617174"/>
    <w:rsid w:val="006200EE"/>
    <w:rsid w:val="00621715"/>
    <w:rsid w:val="00622078"/>
    <w:rsid w:val="006221A6"/>
    <w:rsid w:val="006227CC"/>
    <w:rsid w:val="00622DD2"/>
    <w:rsid w:val="006237FB"/>
    <w:rsid w:val="0062428B"/>
    <w:rsid w:val="0062516A"/>
    <w:rsid w:val="00626275"/>
    <w:rsid w:val="0062641C"/>
    <w:rsid w:val="0063020B"/>
    <w:rsid w:val="00630C06"/>
    <w:rsid w:val="0063117D"/>
    <w:rsid w:val="006315E9"/>
    <w:rsid w:val="006319E4"/>
    <w:rsid w:val="00631EE1"/>
    <w:rsid w:val="0063241C"/>
    <w:rsid w:val="006328EB"/>
    <w:rsid w:val="00632C76"/>
    <w:rsid w:val="00632D93"/>
    <w:rsid w:val="006333B8"/>
    <w:rsid w:val="00633D64"/>
    <w:rsid w:val="00633E78"/>
    <w:rsid w:val="00634F7D"/>
    <w:rsid w:val="006356CB"/>
    <w:rsid w:val="00636199"/>
    <w:rsid w:val="006369BF"/>
    <w:rsid w:val="00637043"/>
    <w:rsid w:val="00637BDE"/>
    <w:rsid w:val="00641472"/>
    <w:rsid w:val="006428A4"/>
    <w:rsid w:val="00642984"/>
    <w:rsid w:val="00642B74"/>
    <w:rsid w:val="00644AA4"/>
    <w:rsid w:val="00644F2A"/>
    <w:rsid w:val="00645E6C"/>
    <w:rsid w:val="00646EE6"/>
    <w:rsid w:val="00650928"/>
    <w:rsid w:val="00651954"/>
    <w:rsid w:val="006519FF"/>
    <w:rsid w:val="00651F22"/>
    <w:rsid w:val="00652A9E"/>
    <w:rsid w:val="0065345C"/>
    <w:rsid w:val="006539DD"/>
    <w:rsid w:val="00653BD4"/>
    <w:rsid w:val="00653F42"/>
    <w:rsid w:val="00654C35"/>
    <w:rsid w:val="006550D9"/>
    <w:rsid w:val="0065577A"/>
    <w:rsid w:val="00655CE1"/>
    <w:rsid w:val="0065680C"/>
    <w:rsid w:val="00656E65"/>
    <w:rsid w:val="00657107"/>
    <w:rsid w:val="0065786D"/>
    <w:rsid w:val="00657B6B"/>
    <w:rsid w:val="00657E41"/>
    <w:rsid w:val="00661180"/>
    <w:rsid w:val="006624D3"/>
    <w:rsid w:val="00662850"/>
    <w:rsid w:val="00663B52"/>
    <w:rsid w:val="0066408B"/>
    <w:rsid w:val="006644A7"/>
    <w:rsid w:val="00664957"/>
    <w:rsid w:val="00666771"/>
    <w:rsid w:val="006672EA"/>
    <w:rsid w:val="00670E88"/>
    <w:rsid w:val="00670F9B"/>
    <w:rsid w:val="00671144"/>
    <w:rsid w:val="00671572"/>
    <w:rsid w:val="006719B0"/>
    <w:rsid w:val="00671FF4"/>
    <w:rsid w:val="006733D5"/>
    <w:rsid w:val="0067389D"/>
    <w:rsid w:val="0067453A"/>
    <w:rsid w:val="0067480C"/>
    <w:rsid w:val="00674EF9"/>
    <w:rsid w:val="00675028"/>
    <w:rsid w:val="00675F29"/>
    <w:rsid w:val="006764D0"/>
    <w:rsid w:val="006777C8"/>
    <w:rsid w:val="00677EFF"/>
    <w:rsid w:val="00681832"/>
    <w:rsid w:val="006831AF"/>
    <w:rsid w:val="006841E2"/>
    <w:rsid w:val="006857E2"/>
    <w:rsid w:val="00685E8C"/>
    <w:rsid w:val="0068656C"/>
    <w:rsid w:val="00686981"/>
    <w:rsid w:val="00687536"/>
    <w:rsid w:val="0068789F"/>
    <w:rsid w:val="0069212B"/>
    <w:rsid w:val="0069280D"/>
    <w:rsid w:val="00692D00"/>
    <w:rsid w:val="0069365C"/>
    <w:rsid w:val="00693684"/>
    <w:rsid w:val="0069403C"/>
    <w:rsid w:val="00694868"/>
    <w:rsid w:val="00694FD9"/>
    <w:rsid w:val="006952C2"/>
    <w:rsid w:val="00695FF7"/>
    <w:rsid w:val="00697419"/>
    <w:rsid w:val="0069751C"/>
    <w:rsid w:val="006A0ACA"/>
    <w:rsid w:val="006A16E5"/>
    <w:rsid w:val="006A1CC5"/>
    <w:rsid w:val="006A1D59"/>
    <w:rsid w:val="006A1E73"/>
    <w:rsid w:val="006A2862"/>
    <w:rsid w:val="006A28CC"/>
    <w:rsid w:val="006A2951"/>
    <w:rsid w:val="006A2DA2"/>
    <w:rsid w:val="006A2F69"/>
    <w:rsid w:val="006A3667"/>
    <w:rsid w:val="006A38B7"/>
    <w:rsid w:val="006A3D6B"/>
    <w:rsid w:val="006A5250"/>
    <w:rsid w:val="006A569B"/>
    <w:rsid w:val="006A56F6"/>
    <w:rsid w:val="006A72B5"/>
    <w:rsid w:val="006A72C0"/>
    <w:rsid w:val="006B05FF"/>
    <w:rsid w:val="006B13CE"/>
    <w:rsid w:val="006B1405"/>
    <w:rsid w:val="006B29B8"/>
    <w:rsid w:val="006B351A"/>
    <w:rsid w:val="006B39EE"/>
    <w:rsid w:val="006B3DB8"/>
    <w:rsid w:val="006B4506"/>
    <w:rsid w:val="006B45D1"/>
    <w:rsid w:val="006B5D9A"/>
    <w:rsid w:val="006B65B0"/>
    <w:rsid w:val="006B6C86"/>
    <w:rsid w:val="006B77D5"/>
    <w:rsid w:val="006C0887"/>
    <w:rsid w:val="006C08A6"/>
    <w:rsid w:val="006C1184"/>
    <w:rsid w:val="006C286B"/>
    <w:rsid w:val="006C2A67"/>
    <w:rsid w:val="006C2ACD"/>
    <w:rsid w:val="006C2BE8"/>
    <w:rsid w:val="006C2E70"/>
    <w:rsid w:val="006C3165"/>
    <w:rsid w:val="006C42AE"/>
    <w:rsid w:val="006C479B"/>
    <w:rsid w:val="006C5034"/>
    <w:rsid w:val="006C5D0A"/>
    <w:rsid w:val="006C621A"/>
    <w:rsid w:val="006C6661"/>
    <w:rsid w:val="006C742D"/>
    <w:rsid w:val="006C76B7"/>
    <w:rsid w:val="006C7B4B"/>
    <w:rsid w:val="006C7C16"/>
    <w:rsid w:val="006D0125"/>
    <w:rsid w:val="006D0347"/>
    <w:rsid w:val="006D062D"/>
    <w:rsid w:val="006D105C"/>
    <w:rsid w:val="006D1584"/>
    <w:rsid w:val="006D25A9"/>
    <w:rsid w:val="006D30E7"/>
    <w:rsid w:val="006D4775"/>
    <w:rsid w:val="006D580D"/>
    <w:rsid w:val="006D5B23"/>
    <w:rsid w:val="006D65A0"/>
    <w:rsid w:val="006D6F3F"/>
    <w:rsid w:val="006E0319"/>
    <w:rsid w:val="006E04DD"/>
    <w:rsid w:val="006E332A"/>
    <w:rsid w:val="006E4A1C"/>
    <w:rsid w:val="006E5D1A"/>
    <w:rsid w:val="006E5D8A"/>
    <w:rsid w:val="006F0669"/>
    <w:rsid w:val="006F17C4"/>
    <w:rsid w:val="006F1E29"/>
    <w:rsid w:val="006F3E49"/>
    <w:rsid w:val="006F4D85"/>
    <w:rsid w:val="006F50A1"/>
    <w:rsid w:val="006F573A"/>
    <w:rsid w:val="006F60AA"/>
    <w:rsid w:val="006F622B"/>
    <w:rsid w:val="006F6AA9"/>
    <w:rsid w:val="006F6B0D"/>
    <w:rsid w:val="006F71CD"/>
    <w:rsid w:val="006F76EA"/>
    <w:rsid w:val="007006C4"/>
    <w:rsid w:val="00700A12"/>
    <w:rsid w:val="00700BB1"/>
    <w:rsid w:val="00700C77"/>
    <w:rsid w:val="00701022"/>
    <w:rsid w:val="0070120B"/>
    <w:rsid w:val="007013EE"/>
    <w:rsid w:val="007018B5"/>
    <w:rsid w:val="00701D5B"/>
    <w:rsid w:val="00702F3A"/>
    <w:rsid w:val="00703146"/>
    <w:rsid w:val="00703FE6"/>
    <w:rsid w:val="00704002"/>
    <w:rsid w:val="007042A2"/>
    <w:rsid w:val="00705A0D"/>
    <w:rsid w:val="00705B8E"/>
    <w:rsid w:val="007060E5"/>
    <w:rsid w:val="00706651"/>
    <w:rsid w:val="007075DF"/>
    <w:rsid w:val="007101B8"/>
    <w:rsid w:val="007102D9"/>
    <w:rsid w:val="00710D95"/>
    <w:rsid w:val="00711395"/>
    <w:rsid w:val="00713185"/>
    <w:rsid w:val="00714FEC"/>
    <w:rsid w:val="00716C30"/>
    <w:rsid w:val="00717F82"/>
    <w:rsid w:val="00723490"/>
    <w:rsid w:val="00723B76"/>
    <w:rsid w:val="00723C44"/>
    <w:rsid w:val="00725E10"/>
    <w:rsid w:val="00726535"/>
    <w:rsid w:val="00726FB1"/>
    <w:rsid w:val="00727A90"/>
    <w:rsid w:val="00727C12"/>
    <w:rsid w:val="0073032C"/>
    <w:rsid w:val="00730461"/>
    <w:rsid w:val="00730B5B"/>
    <w:rsid w:val="00731B38"/>
    <w:rsid w:val="00731F7D"/>
    <w:rsid w:val="00732292"/>
    <w:rsid w:val="007323EC"/>
    <w:rsid w:val="00734BE2"/>
    <w:rsid w:val="00734F73"/>
    <w:rsid w:val="00734FF7"/>
    <w:rsid w:val="00735483"/>
    <w:rsid w:val="007355D0"/>
    <w:rsid w:val="00735658"/>
    <w:rsid w:val="007356F6"/>
    <w:rsid w:val="00736E38"/>
    <w:rsid w:val="007409CB"/>
    <w:rsid w:val="00740C8E"/>
    <w:rsid w:val="00742FAA"/>
    <w:rsid w:val="00743299"/>
    <w:rsid w:val="007438B8"/>
    <w:rsid w:val="00743AA7"/>
    <w:rsid w:val="00743FBD"/>
    <w:rsid w:val="00744681"/>
    <w:rsid w:val="00745153"/>
    <w:rsid w:val="007469CA"/>
    <w:rsid w:val="00747503"/>
    <w:rsid w:val="0074796D"/>
    <w:rsid w:val="00747B2F"/>
    <w:rsid w:val="00747D36"/>
    <w:rsid w:val="007508A4"/>
    <w:rsid w:val="00750FEB"/>
    <w:rsid w:val="0075198A"/>
    <w:rsid w:val="007522CE"/>
    <w:rsid w:val="00752388"/>
    <w:rsid w:val="007529C1"/>
    <w:rsid w:val="00753C65"/>
    <w:rsid w:val="00754129"/>
    <w:rsid w:val="0075488F"/>
    <w:rsid w:val="00755219"/>
    <w:rsid w:val="00755242"/>
    <w:rsid w:val="00755C24"/>
    <w:rsid w:val="00755D0C"/>
    <w:rsid w:val="00755F5F"/>
    <w:rsid w:val="007569DD"/>
    <w:rsid w:val="00757497"/>
    <w:rsid w:val="00757A7A"/>
    <w:rsid w:val="00757A8B"/>
    <w:rsid w:val="00757EF0"/>
    <w:rsid w:val="00760469"/>
    <w:rsid w:val="007606CE"/>
    <w:rsid w:val="00760E82"/>
    <w:rsid w:val="007610CA"/>
    <w:rsid w:val="0076129A"/>
    <w:rsid w:val="0076143A"/>
    <w:rsid w:val="00761441"/>
    <w:rsid w:val="0076178D"/>
    <w:rsid w:val="00761A32"/>
    <w:rsid w:val="007623E2"/>
    <w:rsid w:val="0076412B"/>
    <w:rsid w:val="00764B6B"/>
    <w:rsid w:val="00764BCD"/>
    <w:rsid w:val="007652D6"/>
    <w:rsid w:val="00765761"/>
    <w:rsid w:val="00766B41"/>
    <w:rsid w:val="00766CC1"/>
    <w:rsid w:val="00770021"/>
    <w:rsid w:val="007708D6"/>
    <w:rsid w:val="00770A4D"/>
    <w:rsid w:val="00772A4B"/>
    <w:rsid w:val="00773771"/>
    <w:rsid w:val="00773D22"/>
    <w:rsid w:val="0077413C"/>
    <w:rsid w:val="00774C07"/>
    <w:rsid w:val="00775161"/>
    <w:rsid w:val="00775C23"/>
    <w:rsid w:val="0077603A"/>
    <w:rsid w:val="007763BC"/>
    <w:rsid w:val="0077677B"/>
    <w:rsid w:val="00776D42"/>
    <w:rsid w:val="007810FA"/>
    <w:rsid w:val="00781903"/>
    <w:rsid w:val="00782DA8"/>
    <w:rsid w:val="007831AC"/>
    <w:rsid w:val="00783B52"/>
    <w:rsid w:val="007848EF"/>
    <w:rsid w:val="007860AF"/>
    <w:rsid w:val="0078794A"/>
    <w:rsid w:val="00787BAF"/>
    <w:rsid w:val="0079057E"/>
    <w:rsid w:val="00790627"/>
    <w:rsid w:val="00791A80"/>
    <w:rsid w:val="00792FBE"/>
    <w:rsid w:val="00793669"/>
    <w:rsid w:val="0079503C"/>
    <w:rsid w:val="00795381"/>
    <w:rsid w:val="007954AD"/>
    <w:rsid w:val="00795B9B"/>
    <w:rsid w:val="007962BB"/>
    <w:rsid w:val="00797515"/>
    <w:rsid w:val="007A0127"/>
    <w:rsid w:val="007A0A5A"/>
    <w:rsid w:val="007A0BA6"/>
    <w:rsid w:val="007A0D64"/>
    <w:rsid w:val="007A1611"/>
    <w:rsid w:val="007A1B6C"/>
    <w:rsid w:val="007A1ED4"/>
    <w:rsid w:val="007A350E"/>
    <w:rsid w:val="007A3607"/>
    <w:rsid w:val="007A3AE8"/>
    <w:rsid w:val="007A3F8A"/>
    <w:rsid w:val="007A3FCD"/>
    <w:rsid w:val="007A408C"/>
    <w:rsid w:val="007A4520"/>
    <w:rsid w:val="007A501B"/>
    <w:rsid w:val="007A6450"/>
    <w:rsid w:val="007A79B0"/>
    <w:rsid w:val="007A7C2A"/>
    <w:rsid w:val="007B029B"/>
    <w:rsid w:val="007B0B13"/>
    <w:rsid w:val="007B1552"/>
    <w:rsid w:val="007B1C12"/>
    <w:rsid w:val="007B26CC"/>
    <w:rsid w:val="007B2796"/>
    <w:rsid w:val="007B295C"/>
    <w:rsid w:val="007B2D46"/>
    <w:rsid w:val="007B2EBA"/>
    <w:rsid w:val="007B33C5"/>
    <w:rsid w:val="007B345E"/>
    <w:rsid w:val="007B3612"/>
    <w:rsid w:val="007B377F"/>
    <w:rsid w:val="007B46D8"/>
    <w:rsid w:val="007B4878"/>
    <w:rsid w:val="007B51FA"/>
    <w:rsid w:val="007B5835"/>
    <w:rsid w:val="007B5C73"/>
    <w:rsid w:val="007B62AE"/>
    <w:rsid w:val="007B6C2D"/>
    <w:rsid w:val="007B7AFB"/>
    <w:rsid w:val="007C0B64"/>
    <w:rsid w:val="007C0BD7"/>
    <w:rsid w:val="007C1250"/>
    <w:rsid w:val="007C1FE9"/>
    <w:rsid w:val="007C2891"/>
    <w:rsid w:val="007C3603"/>
    <w:rsid w:val="007C3A11"/>
    <w:rsid w:val="007C508F"/>
    <w:rsid w:val="007C5956"/>
    <w:rsid w:val="007C5A39"/>
    <w:rsid w:val="007C5C2F"/>
    <w:rsid w:val="007C5D88"/>
    <w:rsid w:val="007C60C9"/>
    <w:rsid w:val="007C6E13"/>
    <w:rsid w:val="007C7397"/>
    <w:rsid w:val="007D0478"/>
    <w:rsid w:val="007D0621"/>
    <w:rsid w:val="007D0869"/>
    <w:rsid w:val="007D08CA"/>
    <w:rsid w:val="007D094F"/>
    <w:rsid w:val="007D199C"/>
    <w:rsid w:val="007D3A9C"/>
    <w:rsid w:val="007D3BF7"/>
    <w:rsid w:val="007D470F"/>
    <w:rsid w:val="007D4ACC"/>
    <w:rsid w:val="007D5298"/>
    <w:rsid w:val="007D5584"/>
    <w:rsid w:val="007D617E"/>
    <w:rsid w:val="007D78C5"/>
    <w:rsid w:val="007E032A"/>
    <w:rsid w:val="007E07CE"/>
    <w:rsid w:val="007E1089"/>
    <w:rsid w:val="007E235D"/>
    <w:rsid w:val="007E2799"/>
    <w:rsid w:val="007E38FC"/>
    <w:rsid w:val="007E3AF1"/>
    <w:rsid w:val="007E4A7B"/>
    <w:rsid w:val="007E4ADE"/>
    <w:rsid w:val="007E4E9C"/>
    <w:rsid w:val="007E55D4"/>
    <w:rsid w:val="007E5F57"/>
    <w:rsid w:val="007E6AF0"/>
    <w:rsid w:val="007F0489"/>
    <w:rsid w:val="007F218C"/>
    <w:rsid w:val="007F4048"/>
    <w:rsid w:val="007F4784"/>
    <w:rsid w:val="007F5188"/>
    <w:rsid w:val="007F6D9B"/>
    <w:rsid w:val="007F7567"/>
    <w:rsid w:val="007F7639"/>
    <w:rsid w:val="007F79B5"/>
    <w:rsid w:val="007F7D35"/>
    <w:rsid w:val="008020D9"/>
    <w:rsid w:val="008023CA"/>
    <w:rsid w:val="00802DBC"/>
    <w:rsid w:val="008042A8"/>
    <w:rsid w:val="0080505D"/>
    <w:rsid w:val="008054E2"/>
    <w:rsid w:val="008063FC"/>
    <w:rsid w:val="00806FFC"/>
    <w:rsid w:val="00807082"/>
    <w:rsid w:val="00807224"/>
    <w:rsid w:val="008100ED"/>
    <w:rsid w:val="00811519"/>
    <w:rsid w:val="00811587"/>
    <w:rsid w:val="00811849"/>
    <w:rsid w:val="00811FA1"/>
    <w:rsid w:val="0081222F"/>
    <w:rsid w:val="0081508D"/>
    <w:rsid w:val="0081556D"/>
    <w:rsid w:val="00816356"/>
    <w:rsid w:val="008175E2"/>
    <w:rsid w:val="00817C28"/>
    <w:rsid w:val="008200C8"/>
    <w:rsid w:val="008201FF"/>
    <w:rsid w:val="008207B3"/>
    <w:rsid w:val="00820992"/>
    <w:rsid w:val="00821127"/>
    <w:rsid w:val="008224DC"/>
    <w:rsid w:val="0082298C"/>
    <w:rsid w:val="00823366"/>
    <w:rsid w:val="00823570"/>
    <w:rsid w:val="00823FEF"/>
    <w:rsid w:val="008241BA"/>
    <w:rsid w:val="00824DC6"/>
    <w:rsid w:val="00826303"/>
    <w:rsid w:val="00830104"/>
    <w:rsid w:val="00830564"/>
    <w:rsid w:val="008306FD"/>
    <w:rsid w:val="0083070F"/>
    <w:rsid w:val="008313F0"/>
    <w:rsid w:val="0083187B"/>
    <w:rsid w:val="00832064"/>
    <w:rsid w:val="00832F0A"/>
    <w:rsid w:val="00833DF9"/>
    <w:rsid w:val="008343C5"/>
    <w:rsid w:val="00834410"/>
    <w:rsid w:val="00834695"/>
    <w:rsid w:val="008350A2"/>
    <w:rsid w:val="00835B10"/>
    <w:rsid w:val="00837461"/>
    <w:rsid w:val="0083796C"/>
    <w:rsid w:val="0084092F"/>
    <w:rsid w:val="008410C4"/>
    <w:rsid w:val="00841AED"/>
    <w:rsid w:val="00841C7F"/>
    <w:rsid w:val="008429C0"/>
    <w:rsid w:val="008440B4"/>
    <w:rsid w:val="0084522E"/>
    <w:rsid w:val="00845524"/>
    <w:rsid w:val="00845877"/>
    <w:rsid w:val="008459AA"/>
    <w:rsid w:val="00845DEC"/>
    <w:rsid w:val="00846D67"/>
    <w:rsid w:val="00847466"/>
    <w:rsid w:val="00850564"/>
    <w:rsid w:val="008517A5"/>
    <w:rsid w:val="00852231"/>
    <w:rsid w:val="00852AEF"/>
    <w:rsid w:val="00852F78"/>
    <w:rsid w:val="00853CD2"/>
    <w:rsid w:val="008550B7"/>
    <w:rsid w:val="008550FA"/>
    <w:rsid w:val="00857060"/>
    <w:rsid w:val="00857097"/>
    <w:rsid w:val="00857142"/>
    <w:rsid w:val="00857E45"/>
    <w:rsid w:val="00860C74"/>
    <w:rsid w:val="008612AC"/>
    <w:rsid w:val="008618EC"/>
    <w:rsid w:val="00861C8B"/>
    <w:rsid w:val="00861FE6"/>
    <w:rsid w:val="0086259D"/>
    <w:rsid w:val="00862CA9"/>
    <w:rsid w:val="00862F37"/>
    <w:rsid w:val="00863392"/>
    <w:rsid w:val="00863A14"/>
    <w:rsid w:val="00864548"/>
    <w:rsid w:val="0086487C"/>
    <w:rsid w:val="008650BC"/>
    <w:rsid w:val="00865584"/>
    <w:rsid w:val="0086584C"/>
    <w:rsid w:val="00867271"/>
    <w:rsid w:val="00867E17"/>
    <w:rsid w:val="008715D2"/>
    <w:rsid w:val="00872076"/>
    <w:rsid w:val="00875364"/>
    <w:rsid w:val="008759A8"/>
    <w:rsid w:val="0087758F"/>
    <w:rsid w:val="0087D049"/>
    <w:rsid w:val="00883689"/>
    <w:rsid w:val="00884B2F"/>
    <w:rsid w:val="00884DB3"/>
    <w:rsid w:val="0088606C"/>
    <w:rsid w:val="008862DF"/>
    <w:rsid w:val="00886ABD"/>
    <w:rsid w:val="00887AE5"/>
    <w:rsid w:val="0089029F"/>
    <w:rsid w:val="008905FF"/>
    <w:rsid w:val="00890EF3"/>
    <w:rsid w:val="00890F07"/>
    <w:rsid w:val="00891E82"/>
    <w:rsid w:val="00892019"/>
    <w:rsid w:val="00893424"/>
    <w:rsid w:val="00893470"/>
    <w:rsid w:val="0089440F"/>
    <w:rsid w:val="008946C0"/>
    <w:rsid w:val="008963AA"/>
    <w:rsid w:val="00896433"/>
    <w:rsid w:val="008968C1"/>
    <w:rsid w:val="00897659"/>
    <w:rsid w:val="00897EE3"/>
    <w:rsid w:val="008A0031"/>
    <w:rsid w:val="008A0697"/>
    <w:rsid w:val="008A08B0"/>
    <w:rsid w:val="008A0CBE"/>
    <w:rsid w:val="008A14C1"/>
    <w:rsid w:val="008A25C8"/>
    <w:rsid w:val="008A25C9"/>
    <w:rsid w:val="008A2B4A"/>
    <w:rsid w:val="008A2B5E"/>
    <w:rsid w:val="008A31AE"/>
    <w:rsid w:val="008A331B"/>
    <w:rsid w:val="008A45CA"/>
    <w:rsid w:val="008A5DFA"/>
    <w:rsid w:val="008A61B8"/>
    <w:rsid w:val="008A67EA"/>
    <w:rsid w:val="008A6B4E"/>
    <w:rsid w:val="008A73F0"/>
    <w:rsid w:val="008A7935"/>
    <w:rsid w:val="008B1130"/>
    <w:rsid w:val="008B1D04"/>
    <w:rsid w:val="008B3EB7"/>
    <w:rsid w:val="008B4C06"/>
    <w:rsid w:val="008B5D57"/>
    <w:rsid w:val="008B6A5B"/>
    <w:rsid w:val="008B7041"/>
    <w:rsid w:val="008B742E"/>
    <w:rsid w:val="008B74F0"/>
    <w:rsid w:val="008C113D"/>
    <w:rsid w:val="008C17AA"/>
    <w:rsid w:val="008C4958"/>
    <w:rsid w:val="008C669E"/>
    <w:rsid w:val="008C7284"/>
    <w:rsid w:val="008C7914"/>
    <w:rsid w:val="008C7C8B"/>
    <w:rsid w:val="008CD152"/>
    <w:rsid w:val="008D0133"/>
    <w:rsid w:val="008D06C0"/>
    <w:rsid w:val="008D08B4"/>
    <w:rsid w:val="008D0BB7"/>
    <w:rsid w:val="008D12B7"/>
    <w:rsid w:val="008D2048"/>
    <w:rsid w:val="008D2B52"/>
    <w:rsid w:val="008D2CCF"/>
    <w:rsid w:val="008D3A1A"/>
    <w:rsid w:val="008D48D0"/>
    <w:rsid w:val="008D4D58"/>
    <w:rsid w:val="008D5102"/>
    <w:rsid w:val="008D5486"/>
    <w:rsid w:val="008D59B7"/>
    <w:rsid w:val="008D5B24"/>
    <w:rsid w:val="008D5F7E"/>
    <w:rsid w:val="008D6482"/>
    <w:rsid w:val="008D788C"/>
    <w:rsid w:val="008E1324"/>
    <w:rsid w:val="008E1757"/>
    <w:rsid w:val="008E21E8"/>
    <w:rsid w:val="008E39FD"/>
    <w:rsid w:val="008E3D49"/>
    <w:rsid w:val="008E4848"/>
    <w:rsid w:val="008E5E5E"/>
    <w:rsid w:val="008E5F12"/>
    <w:rsid w:val="008E6682"/>
    <w:rsid w:val="008E67FB"/>
    <w:rsid w:val="008E6FB5"/>
    <w:rsid w:val="008E782F"/>
    <w:rsid w:val="008F0460"/>
    <w:rsid w:val="008F0754"/>
    <w:rsid w:val="008F0771"/>
    <w:rsid w:val="008F0A30"/>
    <w:rsid w:val="008F0CF6"/>
    <w:rsid w:val="008F224B"/>
    <w:rsid w:val="008F2D47"/>
    <w:rsid w:val="008F3350"/>
    <w:rsid w:val="008F37FB"/>
    <w:rsid w:val="008F4612"/>
    <w:rsid w:val="008F46D2"/>
    <w:rsid w:val="008F4A6A"/>
    <w:rsid w:val="008F4D62"/>
    <w:rsid w:val="008F5089"/>
    <w:rsid w:val="008F52E6"/>
    <w:rsid w:val="008F5D72"/>
    <w:rsid w:val="008F75C9"/>
    <w:rsid w:val="00901C4B"/>
    <w:rsid w:val="0090259A"/>
    <w:rsid w:val="00902AF9"/>
    <w:rsid w:val="009047F2"/>
    <w:rsid w:val="009052B0"/>
    <w:rsid w:val="0090567D"/>
    <w:rsid w:val="0090599E"/>
    <w:rsid w:val="009060F6"/>
    <w:rsid w:val="00906664"/>
    <w:rsid w:val="009068F6"/>
    <w:rsid w:val="00906C9C"/>
    <w:rsid w:val="00906D17"/>
    <w:rsid w:val="00906E8D"/>
    <w:rsid w:val="0090772E"/>
    <w:rsid w:val="00907E04"/>
    <w:rsid w:val="00912288"/>
    <w:rsid w:val="00913247"/>
    <w:rsid w:val="00913A06"/>
    <w:rsid w:val="009140EA"/>
    <w:rsid w:val="00914578"/>
    <w:rsid w:val="00915048"/>
    <w:rsid w:val="00915777"/>
    <w:rsid w:val="00916059"/>
    <w:rsid w:val="00916198"/>
    <w:rsid w:val="009161CD"/>
    <w:rsid w:val="009178FC"/>
    <w:rsid w:val="00920530"/>
    <w:rsid w:val="0092104F"/>
    <w:rsid w:val="00922BD5"/>
    <w:rsid w:val="009230FB"/>
    <w:rsid w:val="00923AF2"/>
    <w:rsid w:val="0092440C"/>
    <w:rsid w:val="0092513B"/>
    <w:rsid w:val="00925273"/>
    <w:rsid w:val="009258AA"/>
    <w:rsid w:val="0093049D"/>
    <w:rsid w:val="009306A1"/>
    <w:rsid w:val="00930E6B"/>
    <w:rsid w:val="00931109"/>
    <w:rsid w:val="009323B4"/>
    <w:rsid w:val="009338CB"/>
    <w:rsid w:val="00934480"/>
    <w:rsid w:val="0093622D"/>
    <w:rsid w:val="009364CE"/>
    <w:rsid w:val="00936AAD"/>
    <w:rsid w:val="00937BEE"/>
    <w:rsid w:val="009406D7"/>
    <w:rsid w:val="00940914"/>
    <w:rsid w:val="00941B41"/>
    <w:rsid w:val="009428D3"/>
    <w:rsid w:val="009449D2"/>
    <w:rsid w:val="00945585"/>
    <w:rsid w:val="00945BE6"/>
    <w:rsid w:val="009465C4"/>
    <w:rsid w:val="00947D33"/>
    <w:rsid w:val="0095040F"/>
    <w:rsid w:val="0095103B"/>
    <w:rsid w:val="00952F8F"/>
    <w:rsid w:val="00953CBF"/>
    <w:rsid w:val="00953F54"/>
    <w:rsid w:val="00954036"/>
    <w:rsid w:val="00954B14"/>
    <w:rsid w:val="00955CF8"/>
    <w:rsid w:val="00961320"/>
    <w:rsid w:val="00961343"/>
    <w:rsid w:val="00961D4A"/>
    <w:rsid w:val="00963962"/>
    <w:rsid w:val="00965D1D"/>
    <w:rsid w:val="009660CB"/>
    <w:rsid w:val="0096612D"/>
    <w:rsid w:val="00966DDD"/>
    <w:rsid w:val="00966E4C"/>
    <w:rsid w:val="00967347"/>
    <w:rsid w:val="00967407"/>
    <w:rsid w:val="00970923"/>
    <w:rsid w:val="00970AFF"/>
    <w:rsid w:val="009712FA"/>
    <w:rsid w:val="0097151D"/>
    <w:rsid w:val="00971587"/>
    <w:rsid w:val="00972656"/>
    <w:rsid w:val="009727AE"/>
    <w:rsid w:val="00972DC2"/>
    <w:rsid w:val="00973B98"/>
    <w:rsid w:val="0097424F"/>
    <w:rsid w:val="0097478B"/>
    <w:rsid w:val="00974F48"/>
    <w:rsid w:val="00975548"/>
    <w:rsid w:val="0097577E"/>
    <w:rsid w:val="00976E98"/>
    <w:rsid w:val="009770B2"/>
    <w:rsid w:val="00981955"/>
    <w:rsid w:val="009819F7"/>
    <w:rsid w:val="00982611"/>
    <w:rsid w:val="009846EF"/>
    <w:rsid w:val="0098624C"/>
    <w:rsid w:val="009867BB"/>
    <w:rsid w:val="009870DE"/>
    <w:rsid w:val="009872D2"/>
    <w:rsid w:val="009905E3"/>
    <w:rsid w:val="00990BFE"/>
    <w:rsid w:val="00990EE3"/>
    <w:rsid w:val="00993293"/>
    <w:rsid w:val="009944F8"/>
    <w:rsid w:val="0099696F"/>
    <w:rsid w:val="00996CDA"/>
    <w:rsid w:val="00997025"/>
    <w:rsid w:val="009973D5"/>
    <w:rsid w:val="00997B3E"/>
    <w:rsid w:val="00997E64"/>
    <w:rsid w:val="00997EE5"/>
    <w:rsid w:val="009A0045"/>
    <w:rsid w:val="009A06DB"/>
    <w:rsid w:val="009A2A4B"/>
    <w:rsid w:val="009A2AEE"/>
    <w:rsid w:val="009A3297"/>
    <w:rsid w:val="009A3FCA"/>
    <w:rsid w:val="009A400C"/>
    <w:rsid w:val="009A440D"/>
    <w:rsid w:val="009A5A65"/>
    <w:rsid w:val="009A6ED1"/>
    <w:rsid w:val="009B119F"/>
    <w:rsid w:val="009B130A"/>
    <w:rsid w:val="009B1441"/>
    <w:rsid w:val="009B484A"/>
    <w:rsid w:val="009B48FA"/>
    <w:rsid w:val="009B4B4F"/>
    <w:rsid w:val="009B5460"/>
    <w:rsid w:val="009B57A8"/>
    <w:rsid w:val="009B5F27"/>
    <w:rsid w:val="009B68F9"/>
    <w:rsid w:val="009B7349"/>
    <w:rsid w:val="009B760E"/>
    <w:rsid w:val="009B799B"/>
    <w:rsid w:val="009C027D"/>
    <w:rsid w:val="009C06A8"/>
    <w:rsid w:val="009C0AC7"/>
    <w:rsid w:val="009C0C80"/>
    <w:rsid w:val="009C0FB4"/>
    <w:rsid w:val="009C2AD5"/>
    <w:rsid w:val="009C34DE"/>
    <w:rsid w:val="009C4407"/>
    <w:rsid w:val="009C4821"/>
    <w:rsid w:val="009C5C5A"/>
    <w:rsid w:val="009C5E68"/>
    <w:rsid w:val="009C6CA5"/>
    <w:rsid w:val="009C7049"/>
    <w:rsid w:val="009C74BE"/>
    <w:rsid w:val="009C7514"/>
    <w:rsid w:val="009C7E6A"/>
    <w:rsid w:val="009D10C6"/>
    <w:rsid w:val="009D1605"/>
    <w:rsid w:val="009D1B08"/>
    <w:rsid w:val="009D297A"/>
    <w:rsid w:val="009D2D5F"/>
    <w:rsid w:val="009D2F9A"/>
    <w:rsid w:val="009D316C"/>
    <w:rsid w:val="009D367C"/>
    <w:rsid w:val="009D3A8E"/>
    <w:rsid w:val="009D3B16"/>
    <w:rsid w:val="009D4A64"/>
    <w:rsid w:val="009D4AD3"/>
    <w:rsid w:val="009D5150"/>
    <w:rsid w:val="009D6C0A"/>
    <w:rsid w:val="009D744F"/>
    <w:rsid w:val="009D7853"/>
    <w:rsid w:val="009D7CB8"/>
    <w:rsid w:val="009E0A2E"/>
    <w:rsid w:val="009E11D3"/>
    <w:rsid w:val="009E17FF"/>
    <w:rsid w:val="009E2BB9"/>
    <w:rsid w:val="009E308D"/>
    <w:rsid w:val="009E3404"/>
    <w:rsid w:val="009E3410"/>
    <w:rsid w:val="009E3AD3"/>
    <w:rsid w:val="009E4064"/>
    <w:rsid w:val="009E439C"/>
    <w:rsid w:val="009E626C"/>
    <w:rsid w:val="009E6A1C"/>
    <w:rsid w:val="009E7CC2"/>
    <w:rsid w:val="009F0DA2"/>
    <w:rsid w:val="009F1154"/>
    <w:rsid w:val="009F274F"/>
    <w:rsid w:val="009F2B61"/>
    <w:rsid w:val="009F3F3B"/>
    <w:rsid w:val="009F4498"/>
    <w:rsid w:val="009F4564"/>
    <w:rsid w:val="009F4888"/>
    <w:rsid w:val="009F57FC"/>
    <w:rsid w:val="009F59BB"/>
    <w:rsid w:val="009F67A3"/>
    <w:rsid w:val="009F67B6"/>
    <w:rsid w:val="009F6ACC"/>
    <w:rsid w:val="009F6D60"/>
    <w:rsid w:val="00A00E1E"/>
    <w:rsid w:val="00A010B3"/>
    <w:rsid w:val="00A011E8"/>
    <w:rsid w:val="00A0147C"/>
    <w:rsid w:val="00A02702"/>
    <w:rsid w:val="00A02F3F"/>
    <w:rsid w:val="00A038B1"/>
    <w:rsid w:val="00A04A52"/>
    <w:rsid w:val="00A0514D"/>
    <w:rsid w:val="00A051B3"/>
    <w:rsid w:val="00A05B81"/>
    <w:rsid w:val="00A05F10"/>
    <w:rsid w:val="00A062A4"/>
    <w:rsid w:val="00A06989"/>
    <w:rsid w:val="00A06BF8"/>
    <w:rsid w:val="00A078A5"/>
    <w:rsid w:val="00A11281"/>
    <w:rsid w:val="00A118F8"/>
    <w:rsid w:val="00A124E9"/>
    <w:rsid w:val="00A13381"/>
    <w:rsid w:val="00A13E8A"/>
    <w:rsid w:val="00A16C88"/>
    <w:rsid w:val="00A17C5B"/>
    <w:rsid w:val="00A208C6"/>
    <w:rsid w:val="00A210BF"/>
    <w:rsid w:val="00A212AC"/>
    <w:rsid w:val="00A21991"/>
    <w:rsid w:val="00A22875"/>
    <w:rsid w:val="00A22F11"/>
    <w:rsid w:val="00A2353E"/>
    <w:rsid w:val="00A242B2"/>
    <w:rsid w:val="00A245CE"/>
    <w:rsid w:val="00A24C62"/>
    <w:rsid w:val="00A253D6"/>
    <w:rsid w:val="00A26BBF"/>
    <w:rsid w:val="00A30793"/>
    <w:rsid w:val="00A32C8B"/>
    <w:rsid w:val="00A3327E"/>
    <w:rsid w:val="00A338D6"/>
    <w:rsid w:val="00A33DAF"/>
    <w:rsid w:val="00A33E49"/>
    <w:rsid w:val="00A34101"/>
    <w:rsid w:val="00A34AAC"/>
    <w:rsid w:val="00A357A0"/>
    <w:rsid w:val="00A35ADB"/>
    <w:rsid w:val="00A360C1"/>
    <w:rsid w:val="00A37164"/>
    <w:rsid w:val="00A40534"/>
    <w:rsid w:val="00A4080B"/>
    <w:rsid w:val="00A4089F"/>
    <w:rsid w:val="00A4272D"/>
    <w:rsid w:val="00A429D3"/>
    <w:rsid w:val="00A431F6"/>
    <w:rsid w:val="00A43F6B"/>
    <w:rsid w:val="00A44609"/>
    <w:rsid w:val="00A45974"/>
    <w:rsid w:val="00A45DA1"/>
    <w:rsid w:val="00A46107"/>
    <w:rsid w:val="00A46963"/>
    <w:rsid w:val="00A501AF"/>
    <w:rsid w:val="00A50364"/>
    <w:rsid w:val="00A5039A"/>
    <w:rsid w:val="00A50705"/>
    <w:rsid w:val="00A50C55"/>
    <w:rsid w:val="00A5225A"/>
    <w:rsid w:val="00A528D7"/>
    <w:rsid w:val="00A5460F"/>
    <w:rsid w:val="00A54960"/>
    <w:rsid w:val="00A54E51"/>
    <w:rsid w:val="00A55133"/>
    <w:rsid w:val="00A55B17"/>
    <w:rsid w:val="00A56968"/>
    <w:rsid w:val="00A57386"/>
    <w:rsid w:val="00A573FB"/>
    <w:rsid w:val="00A61C6E"/>
    <w:rsid w:val="00A6258B"/>
    <w:rsid w:val="00A6334F"/>
    <w:rsid w:val="00A634A6"/>
    <w:rsid w:val="00A63F92"/>
    <w:rsid w:val="00A63FA1"/>
    <w:rsid w:val="00A6481D"/>
    <w:rsid w:val="00A6517F"/>
    <w:rsid w:val="00A651C6"/>
    <w:rsid w:val="00A652AB"/>
    <w:rsid w:val="00A65371"/>
    <w:rsid w:val="00A653BF"/>
    <w:rsid w:val="00A65A25"/>
    <w:rsid w:val="00A65F4D"/>
    <w:rsid w:val="00A663E9"/>
    <w:rsid w:val="00A66A14"/>
    <w:rsid w:val="00A66FB7"/>
    <w:rsid w:val="00A70070"/>
    <w:rsid w:val="00A7130A"/>
    <w:rsid w:val="00A71700"/>
    <w:rsid w:val="00A727F6"/>
    <w:rsid w:val="00A73C68"/>
    <w:rsid w:val="00A746E9"/>
    <w:rsid w:val="00A74D9F"/>
    <w:rsid w:val="00A7586C"/>
    <w:rsid w:val="00A75EAE"/>
    <w:rsid w:val="00A7669D"/>
    <w:rsid w:val="00A76B46"/>
    <w:rsid w:val="00A76BC1"/>
    <w:rsid w:val="00A772CA"/>
    <w:rsid w:val="00A77F57"/>
    <w:rsid w:val="00A8070D"/>
    <w:rsid w:val="00A80C63"/>
    <w:rsid w:val="00A80CE6"/>
    <w:rsid w:val="00A8180E"/>
    <w:rsid w:val="00A81DFF"/>
    <w:rsid w:val="00A81E4E"/>
    <w:rsid w:val="00A82EC8"/>
    <w:rsid w:val="00A82FD8"/>
    <w:rsid w:val="00A832EC"/>
    <w:rsid w:val="00A846B8"/>
    <w:rsid w:val="00A847F8"/>
    <w:rsid w:val="00A858E8"/>
    <w:rsid w:val="00A85ED0"/>
    <w:rsid w:val="00A86581"/>
    <w:rsid w:val="00A86E8E"/>
    <w:rsid w:val="00A87813"/>
    <w:rsid w:val="00A91398"/>
    <w:rsid w:val="00A91C64"/>
    <w:rsid w:val="00A921AF"/>
    <w:rsid w:val="00A92800"/>
    <w:rsid w:val="00A9283D"/>
    <w:rsid w:val="00A92CE8"/>
    <w:rsid w:val="00A93A73"/>
    <w:rsid w:val="00A940C2"/>
    <w:rsid w:val="00A941F8"/>
    <w:rsid w:val="00A9469B"/>
    <w:rsid w:val="00A94999"/>
    <w:rsid w:val="00A94FBA"/>
    <w:rsid w:val="00A951F4"/>
    <w:rsid w:val="00A96576"/>
    <w:rsid w:val="00A96CC1"/>
    <w:rsid w:val="00A96D8E"/>
    <w:rsid w:val="00A97FCD"/>
    <w:rsid w:val="00AA06A6"/>
    <w:rsid w:val="00AA0D07"/>
    <w:rsid w:val="00AA1B4C"/>
    <w:rsid w:val="00AA2BD3"/>
    <w:rsid w:val="00AA2E95"/>
    <w:rsid w:val="00AA4010"/>
    <w:rsid w:val="00AA48F6"/>
    <w:rsid w:val="00AA5C42"/>
    <w:rsid w:val="00AA6A3C"/>
    <w:rsid w:val="00AA6B0F"/>
    <w:rsid w:val="00AA7726"/>
    <w:rsid w:val="00AA7C1B"/>
    <w:rsid w:val="00AA7D88"/>
    <w:rsid w:val="00AB0886"/>
    <w:rsid w:val="00AB27C4"/>
    <w:rsid w:val="00AB28B6"/>
    <w:rsid w:val="00AB397B"/>
    <w:rsid w:val="00AB3A0B"/>
    <w:rsid w:val="00AB4892"/>
    <w:rsid w:val="00AB5362"/>
    <w:rsid w:val="00AB650B"/>
    <w:rsid w:val="00AB6843"/>
    <w:rsid w:val="00AB73A9"/>
    <w:rsid w:val="00AB74BC"/>
    <w:rsid w:val="00AB75B0"/>
    <w:rsid w:val="00AC0AB4"/>
    <w:rsid w:val="00AC152D"/>
    <w:rsid w:val="00AC16D1"/>
    <w:rsid w:val="00AC1AC5"/>
    <w:rsid w:val="00AC1E9F"/>
    <w:rsid w:val="00AC22CC"/>
    <w:rsid w:val="00AC30C3"/>
    <w:rsid w:val="00AC33FC"/>
    <w:rsid w:val="00AC36FA"/>
    <w:rsid w:val="00AC5389"/>
    <w:rsid w:val="00AC5A44"/>
    <w:rsid w:val="00AC6DFF"/>
    <w:rsid w:val="00AC7E9A"/>
    <w:rsid w:val="00AD0B5B"/>
    <w:rsid w:val="00AD0D23"/>
    <w:rsid w:val="00AD1F70"/>
    <w:rsid w:val="00AD2106"/>
    <w:rsid w:val="00AD26D3"/>
    <w:rsid w:val="00AD2BDE"/>
    <w:rsid w:val="00AD35DB"/>
    <w:rsid w:val="00AD3B07"/>
    <w:rsid w:val="00AD626B"/>
    <w:rsid w:val="00AE0971"/>
    <w:rsid w:val="00AE0F75"/>
    <w:rsid w:val="00AE216C"/>
    <w:rsid w:val="00AE29DB"/>
    <w:rsid w:val="00AE36B8"/>
    <w:rsid w:val="00AE37C9"/>
    <w:rsid w:val="00AE3AF1"/>
    <w:rsid w:val="00AE50E5"/>
    <w:rsid w:val="00AE53E7"/>
    <w:rsid w:val="00AE55DB"/>
    <w:rsid w:val="00AE68D6"/>
    <w:rsid w:val="00AF0318"/>
    <w:rsid w:val="00AF0843"/>
    <w:rsid w:val="00AF0969"/>
    <w:rsid w:val="00AF196E"/>
    <w:rsid w:val="00AF377A"/>
    <w:rsid w:val="00AF38EC"/>
    <w:rsid w:val="00AF3BF3"/>
    <w:rsid w:val="00AF3FC1"/>
    <w:rsid w:val="00AF40BE"/>
    <w:rsid w:val="00AF457B"/>
    <w:rsid w:val="00AF52CC"/>
    <w:rsid w:val="00AF53FF"/>
    <w:rsid w:val="00AF55B7"/>
    <w:rsid w:val="00AF6432"/>
    <w:rsid w:val="00AF6532"/>
    <w:rsid w:val="00AF6D89"/>
    <w:rsid w:val="00AF708D"/>
    <w:rsid w:val="00B001FF"/>
    <w:rsid w:val="00B01909"/>
    <w:rsid w:val="00B03205"/>
    <w:rsid w:val="00B03BAA"/>
    <w:rsid w:val="00B03C74"/>
    <w:rsid w:val="00B04149"/>
    <w:rsid w:val="00B042CD"/>
    <w:rsid w:val="00B046DB"/>
    <w:rsid w:val="00B047C3"/>
    <w:rsid w:val="00B04B37"/>
    <w:rsid w:val="00B04EBC"/>
    <w:rsid w:val="00B04F53"/>
    <w:rsid w:val="00B05581"/>
    <w:rsid w:val="00B0578E"/>
    <w:rsid w:val="00B0607C"/>
    <w:rsid w:val="00B065AF"/>
    <w:rsid w:val="00B0695A"/>
    <w:rsid w:val="00B06B5D"/>
    <w:rsid w:val="00B108E3"/>
    <w:rsid w:val="00B11157"/>
    <w:rsid w:val="00B11254"/>
    <w:rsid w:val="00B118E0"/>
    <w:rsid w:val="00B13267"/>
    <w:rsid w:val="00B13DED"/>
    <w:rsid w:val="00B140B8"/>
    <w:rsid w:val="00B14A68"/>
    <w:rsid w:val="00B14CA8"/>
    <w:rsid w:val="00B174D9"/>
    <w:rsid w:val="00B17D60"/>
    <w:rsid w:val="00B20578"/>
    <w:rsid w:val="00B20F60"/>
    <w:rsid w:val="00B212F7"/>
    <w:rsid w:val="00B213F1"/>
    <w:rsid w:val="00B218E5"/>
    <w:rsid w:val="00B225F0"/>
    <w:rsid w:val="00B23404"/>
    <w:rsid w:val="00B2478E"/>
    <w:rsid w:val="00B252F1"/>
    <w:rsid w:val="00B253A8"/>
    <w:rsid w:val="00B26921"/>
    <w:rsid w:val="00B30F24"/>
    <w:rsid w:val="00B30FB7"/>
    <w:rsid w:val="00B313E8"/>
    <w:rsid w:val="00B32228"/>
    <w:rsid w:val="00B333E0"/>
    <w:rsid w:val="00B334BD"/>
    <w:rsid w:val="00B33C0B"/>
    <w:rsid w:val="00B3432B"/>
    <w:rsid w:val="00B36394"/>
    <w:rsid w:val="00B36FE2"/>
    <w:rsid w:val="00B400C0"/>
    <w:rsid w:val="00B4109C"/>
    <w:rsid w:val="00B411BB"/>
    <w:rsid w:val="00B4122B"/>
    <w:rsid w:val="00B41B82"/>
    <w:rsid w:val="00B42422"/>
    <w:rsid w:val="00B431F8"/>
    <w:rsid w:val="00B43707"/>
    <w:rsid w:val="00B43AD4"/>
    <w:rsid w:val="00B43E61"/>
    <w:rsid w:val="00B44391"/>
    <w:rsid w:val="00B4476A"/>
    <w:rsid w:val="00B455DE"/>
    <w:rsid w:val="00B459E5"/>
    <w:rsid w:val="00B46118"/>
    <w:rsid w:val="00B46C53"/>
    <w:rsid w:val="00B46F48"/>
    <w:rsid w:val="00B4739C"/>
    <w:rsid w:val="00B5120E"/>
    <w:rsid w:val="00B5329B"/>
    <w:rsid w:val="00B5428F"/>
    <w:rsid w:val="00B54DA8"/>
    <w:rsid w:val="00B5737A"/>
    <w:rsid w:val="00B60DFF"/>
    <w:rsid w:val="00B61256"/>
    <w:rsid w:val="00B6252F"/>
    <w:rsid w:val="00B6274C"/>
    <w:rsid w:val="00B63133"/>
    <w:rsid w:val="00B644AE"/>
    <w:rsid w:val="00B6495C"/>
    <w:rsid w:val="00B64C33"/>
    <w:rsid w:val="00B65032"/>
    <w:rsid w:val="00B6559D"/>
    <w:rsid w:val="00B6681A"/>
    <w:rsid w:val="00B67521"/>
    <w:rsid w:val="00B677F0"/>
    <w:rsid w:val="00B67F78"/>
    <w:rsid w:val="00B7118D"/>
    <w:rsid w:val="00B71C70"/>
    <w:rsid w:val="00B71E6D"/>
    <w:rsid w:val="00B724F1"/>
    <w:rsid w:val="00B72857"/>
    <w:rsid w:val="00B73051"/>
    <w:rsid w:val="00B73379"/>
    <w:rsid w:val="00B734DC"/>
    <w:rsid w:val="00B73EA2"/>
    <w:rsid w:val="00B748BC"/>
    <w:rsid w:val="00B74E91"/>
    <w:rsid w:val="00B750A5"/>
    <w:rsid w:val="00B75736"/>
    <w:rsid w:val="00B762C8"/>
    <w:rsid w:val="00B76C57"/>
    <w:rsid w:val="00B775DD"/>
    <w:rsid w:val="00B7776B"/>
    <w:rsid w:val="00B80877"/>
    <w:rsid w:val="00B80F42"/>
    <w:rsid w:val="00B80FBA"/>
    <w:rsid w:val="00B8100A"/>
    <w:rsid w:val="00B8211C"/>
    <w:rsid w:val="00B8264B"/>
    <w:rsid w:val="00B82817"/>
    <w:rsid w:val="00B8281E"/>
    <w:rsid w:val="00B82FA4"/>
    <w:rsid w:val="00B841ED"/>
    <w:rsid w:val="00B845E9"/>
    <w:rsid w:val="00B8573A"/>
    <w:rsid w:val="00B85F14"/>
    <w:rsid w:val="00B8644D"/>
    <w:rsid w:val="00B864A8"/>
    <w:rsid w:val="00B8670A"/>
    <w:rsid w:val="00B8773B"/>
    <w:rsid w:val="00B90C9C"/>
    <w:rsid w:val="00B90DB6"/>
    <w:rsid w:val="00B91E0C"/>
    <w:rsid w:val="00B92441"/>
    <w:rsid w:val="00B92DCB"/>
    <w:rsid w:val="00B93360"/>
    <w:rsid w:val="00B93F72"/>
    <w:rsid w:val="00B94BB4"/>
    <w:rsid w:val="00B9590B"/>
    <w:rsid w:val="00B95E20"/>
    <w:rsid w:val="00B9603B"/>
    <w:rsid w:val="00B96088"/>
    <w:rsid w:val="00B963AC"/>
    <w:rsid w:val="00B968E7"/>
    <w:rsid w:val="00B96940"/>
    <w:rsid w:val="00B97152"/>
    <w:rsid w:val="00B97BA2"/>
    <w:rsid w:val="00BA08AC"/>
    <w:rsid w:val="00BA131F"/>
    <w:rsid w:val="00BA1B3E"/>
    <w:rsid w:val="00BA2384"/>
    <w:rsid w:val="00BA2E83"/>
    <w:rsid w:val="00BA367B"/>
    <w:rsid w:val="00BA4387"/>
    <w:rsid w:val="00BA43F6"/>
    <w:rsid w:val="00BA4CDD"/>
    <w:rsid w:val="00BA5964"/>
    <w:rsid w:val="00BA6288"/>
    <w:rsid w:val="00BA70EE"/>
    <w:rsid w:val="00BA76CB"/>
    <w:rsid w:val="00BA7AB8"/>
    <w:rsid w:val="00BB049A"/>
    <w:rsid w:val="00BB1190"/>
    <w:rsid w:val="00BB1FA9"/>
    <w:rsid w:val="00BB25F3"/>
    <w:rsid w:val="00BB2DB5"/>
    <w:rsid w:val="00BB32E4"/>
    <w:rsid w:val="00BB3EFD"/>
    <w:rsid w:val="00BB584A"/>
    <w:rsid w:val="00BB589B"/>
    <w:rsid w:val="00BB6745"/>
    <w:rsid w:val="00BB6972"/>
    <w:rsid w:val="00BB6C5C"/>
    <w:rsid w:val="00BB7161"/>
    <w:rsid w:val="00BB76DF"/>
    <w:rsid w:val="00BC109C"/>
    <w:rsid w:val="00BC1AFF"/>
    <w:rsid w:val="00BC26F5"/>
    <w:rsid w:val="00BC2700"/>
    <w:rsid w:val="00BC27A6"/>
    <w:rsid w:val="00BC3229"/>
    <w:rsid w:val="00BC4333"/>
    <w:rsid w:val="00BC4B17"/>
    <w:rsid w:val="00BC4DED"/>
    <w:rsid w:val="00BC52EE"/>
    <w:rsid w:val="00BC5752"/>
    <w:rsid w:val="00BC58B7"/>
    <w:rsid w:val="00BC59FF"/>
    <w:rsid w:val="00BC6A8D"/>
    <w:rsid w:val="00BC6C02"/>
    <w:rsid w:val="00BC7A07"/>
    <w:rsid w:val="00BD020E"/>
    <w:rsid w:val="00BD050A"/>
    <w:rsid w:val="00BD05A0"/>
    <w:rsid w:val="00BD0F96"/>
    <w:rsid w:val="00BD1FC4"/>
    <w:rsid w:val="00BD4731"/>
    <w:rsid w:val="00BD5367"/>
    <w:rsid w:val="00BD62B9"/>
    <w:rsid w:val="00BD65D9"/>
    <w:rsid w:val="00BE077C"/>
    <w:rsid w:val="00BE087D"/>
    <w:rsid w:val="00BE2330"/>
    <w:rsid w:val="00BE2652"/>
    <w:rsid w:val="00BE525E"/>
    <w:rsid w:val="00BE6695"/>
    <w:rsid w:val="00BE67F8"/>
    <w:rsid w:val="00BE777B"/>
    <w:rsid w:val="00BF0EC0"/>
    <w:rsid w:val="00BF10BE"/>
    <w:rsid w:val="00BF1BBF"/>
    <w:rsid w:val="00BF2812"/>
    <w:rsid w:val="00BF4936"/>
    <w:rsid w:val="00BF4FAB"/>
    <w:rsid w:val="00BF5664"/>
    <w:rsid w:val="00BF6456"/>
    <w:rsid w:val="00BF6A4A"/>
    <w:rsid w:val="00BF78DE"/>
    <w:rsid w:val="00C0049A"/>
    <w:rsid w:val="00C0077A"/>
    <w:rsid w:val="00C01E3A"/>
    <w:rsid w:val="00C02AA8"/>
    <w:rsid w:val="00C03868"/>
    <w:rsid w:val="00C03E7D"/>
    <w:rsid w:val="00C04F21"/>
    <w:rsid w:val="00C0513C"/>
    <w:rsid w:val="00C056E5"/>
    <w:rsid w:val="00C066B6"/>
    <w:rsid w:val="00C07351"/>
    <w:rsid w:val="00C10249"/>
    <w:rsid w:val="00C1072B"/>
    <w:rsid w:val="00C134EE"/>
    <w:rsid w:val="00C13F8D"/>
    <w:rsid w:val="00C14370"/>
    <w:rsid w:val="00C14546"/>
    <w:rsid w:val="00C1490B"/>
    <w:rsid w:val="00C14C15"/>
    <w:rsid w:val="00C14DDC"/>
    <w:rsid w:val="00C156A3"/>
    <w:rsid w:val="00C159DD"/>
    <w:rsid w:val="00C163D9"/>
    <w:rsid w:val="00C16F16"/>
    <w:rsid w:val="00C17935"/>
    <w:rsid w:val="00C20A6D"/>
    <w:rsid w:val="00C20B0F"/>
    <w:rsid w:val="00C22FD3"/>
    <w:rsid w:val="00C245E0"/>
    <w:rsid w:val="00C24988"/>
    <w:rsid w:val="00C25FA7"/>
    <w:rsid w:val="00C26ADC"/>
    <w:rsid w:val="00C26FD0"/>
    <w:rsid w:val="00C30D80"/>
    <w:rsid w:val="00C3138C"/>
    <w:rsid w:val="00C3188F"/>
    <w:rsid w:val="00C31E31"/>
    <w:rsid w:val="00C32216"/>
    <w:rsid w:val="00C32240"/>
    <w:rsid w:val="00C32B53"/>
    <w:rsid w:val="00C33436"/>
    <w:rsid w:val="00C34C27"/>
    <w:rsid w:val="00C35167"/>
    <w:rsid w:val="00C354AE"/>
    <w:rsid w:val="00C37250"/>
    <w:rsid w:val="00C374D5"/>
    <w:rsid w:val="00C40469"/>
    <w:rsid w:val="00C406B3"/>
    <w:rsid w:val="00C407F3"/>
    <w:rsid w:val="00C40ADD"/>
    <w:rsid w:val="00C40E75"/>
    <w:rsid w:val="00C43293"/>
    <w:rsid w:val="00C441F4"/>
    <w:rsid w:val="00C455DA"/>
    <w:rsid w:val="00C458BC"/>
    <w:rsid w:val="00C458EE"/>
    <w:rsid w:val="00C46671"/>
    <w:rsid w:val="00C4790B"/>
    <w:rsid w:val="00C47BFF"/>
    <w:rsid w:val="00C51B7C"/>
    <w:rsid w:val="00C51E71"/>
    <w:rsid w:val="00C51F79"/>
    <w:rsid w:val="00C52B4E"/>
    <w:rsid w:val="00C52C2F"/>
    <w:rsid w:val="00C52D73"/>
    <w:rsid w:val="00C5405B"/>
    <w:rsid w:val="00C54D5F"/>
    <w:rsid w:val="00C55375"/>
    <w:rsid w:val="00C554C6"/>
    <w:rsid w:val="00C55548"/>
    <w:rsid w:val="00C55F91"/>
    <w:rsid w:val="00C56CC6"/>
    <w:rsid w:val="00C56CCD"/>
    <w:rsid w:val="00C57269"/>
    <w:rsid w:val="00C578CB"/>
    <w:rsid w:val="00C57D0D"/>
    <w:rsid w:val="00C6060D"/>
    <w:rsid w:val="00C60D0C"/>
    <w:rsid w:val="00C61575"/>
    <w:rsid w:val="00C6182D"/>
    <w:rsid w:val="00C61A4F"/>
    <w:rsid w:val="00C61A71"/>
    <w:rsid w:val="00C62C93"/>
    <w:rsid w:val="00C63C58"/>
    <w:rsid w:val="00C63ED2"/>
    <w:rsid w:val="00C64080"/>
    <w:rsid w:val="00C66DCC"/>
    <w:rsid w:val="00C673DA"/>
    <w:rsid w:val="00C67591"/>
    <w:rsid w:val="00C7043D"/>
    <w:rsid w:val="00C709B3"/>
    <w:rsid w:val="00C7123C"/>
    <w:rsid w:val="00C71489"/>
    <w:rsid w:val="00C7174D"/>
    <w:rsid w:val="00C72920"/>
    <w:rsid w:val="00C749B3"/>
    <w:rsid w:val="00C74AFE"/>
    <w:rsid w:val="00C756FB"/>
    <w:rsid w:val="00C75DBB"/>
    <w:rsid w:val="00C7636C"/>
    <w:rsid w:val="00C76F3F"/>
    <w:rsid w:val="00C77F5E"/>
    <w:rsid w:val="00C80690"/>
    <w:rsid w:val="00C813C4"/>
    <w:rsid w:val="00C81DB1"/>
    <w:rsid w:val="00C81DC0"/>
    <w:rsid w:val="00C8229F"/>
    <w:rsid w:val="00C82832"/>
    <w:rsid w:val="00C831BD"/>
    <w:rsid w:val="00C8358E"/>
    <w:rsid w:val="00C8361A"/>
    <w:rsid w:val="00C83C28"/>
    <w:rsid w:val="00C855FC"/>
    <w:rsid w:val="00C856A1"/>
    <w:rsid w:val="00C86907"/>
    <w:rsid w:val="00C873C9"/>
    <w:rsid w:val="00C87758"/>
    <w:rsid w:val="00C905CD"/>
    <w:rsid w:val="00C91011"/>
    <w:rsid w:val="00C915E2"/>
    <w:rsid w:val="00C91F13"/>
    <w:rsid w:val="00C929AD"/>
    <w:rsid w:val="00C95BF5"/>
    <w:rsid w:val="00C96598"/>
    <w:rsid w:val="00C9797F"/>
    <w:rsid w:val="00CA097C"/>
    <w:rsid w:val="00CA2A4D"/>
    <w:rsid w:val="00CA3066"/>
    <w:rsid w:val="00CA3135"/>
    <w:rsid w:val="00CA34C3"/>
    <w:rsid w:val="00CA62A6"/>
    <w:rsid w:val="00CA662B"/>
    <w:rsid w:val="00CA696B"/>
    <w:rsid w:val="00CA6C97"/>
    <w:rsid w:val="00CA70D8"/>
    <w:rsid w:val="00CA76BD"/>
    <w:rsid w:val="00CB0855"/>
    <w:rsid w:val="00CB0A98"/>
    <w:rsid w:val="00CB1D0F"/>
    <w:rsid w:val="00CB2249"/>
    <w:rsid w:val="00CB287D"/>
    <w:rsid w:val="00CB460F"/>
    <w:rsid w:val="00CB4CC5"/>
    <w:rsid w:val="00CB4DE3"/>
    <w:rsid w:val="00CB4E69"/>
    <w:rsid w:val="00CB71F9"/>
    <w:rsid w:val="00CB77F5"/>
    <w:rsid w:val="00CB7845"/>
    <w:rsid w:val="00CC24E3"/>
    <w:rsid w:val="00CC29D4"/>
    <w:rsid w:val="00CC2A80"/>
    <w:rsid w:val="00CC2B85"/>
    <w:rsid w:val="00CC2B98"/>
    <w:rsid w:val="00CC3130"/>
    <w:rsid w:val="00CC37A5"/>
    <w:rsid w:val="00CC418F"/>
    <w:rsid w:val="00CC4564"/>
    <w:rsid w:val="00CC5083"/>
    <w:rsid w:val="00CC717A"/>
    <w:rsid w:val="00CC75B6"/>
    <w:rsid w:val="00CC780C"/>
    <w:rsid w:val="00CCC738"/>
    <w:rsid w:val="00CD0AC2"/>
    <w:rsid w:val="00CD1A6E"/>
    <w:rsid w:val="00CD1A8F"/>
    <w:rsid w:val="00CD1C80"/>
    <w:rsid w:val="00CD23D6"/>
    <w:rsid w:val="00CD29F2"/>
    <w:rsid w:val="00CD36A0"/>
    <w:rsid w:val="00CD4029"/>
    <w:rsid w:val="00CD4433"/>
    <w:rsid w:val="00CD4BA4"/>
    <w:rsid w:val="00CD4D2A"/>
    <w:rsid w:val="00CD5408"/>
    <w:rsid w:val="00CD577F"/>
    <w:rsid w:val="00CD5F37"/>
    <w:rsid w:val="00CD655F"/>
    <w:rsid w:val="00CD6E46"/>
    <w:rsid w:val="00CD6EB8"/>
    <w:rsid w:val="00CD70A3"/>
    <w:rsid w:val="00CD76EB"/>
    <w:rsid w:val="00CD796F"/>
    <w:rsid w:val="00CE023B"/>
    <w:rsid w:val="00CE106C"/>
    <w:rsid w:val="00CE12B6"/>
    <w:rsid w:val="00CE15DB"/>
    <w:rsid w:val="00CE1856"/>
    <w:rsid w:val="00CE44FE"/>
    <w:rsid w:val="00CE5477"/>
    <w:rsid w:val="00CE5A54"/>
    <w:rsid w:val="00CE6581"/>
    <w:rsid w:val="00CE6A29"/>
    <w:rsid w:val="00CE6C5E"/>
    <w:rsid w:val="00CE702E"/>
    <w:rsid w:val="00CF0065"/>
    <w:rsid w:val="00CF05D3"/>
    <w:rsid w:val="00CF0ED4"/>
    <w:rsid w:val="00CF143C"/>
    <w:rsid w:val="00CF14F2"/>
    <w:rsid w:val="00CF21E7"/>
    <w:rsid w:val="00CF2F30"/>
    <w:rsid w:val="00CF32EF"/>
    <w:rsid w:val="00CF3C77"/>
    <w:rsid w:val="00CF421A"/>
    <w:rsid w:val="00CF6F7C"/>
    <w:rsid w:val="00CF7702"/>
    <w:rsid w:val="00D01294"/>
    <w:rsid w:val="00D0142A"/>
    <w:rsid w:val="00D01D7E"/>
    <w:rsid w:val="00D02836"/>
    <w:rsid w:val="00D02F2F"/>
    <w:rsid w:val="00D03721"/>
    <w:rsid w:val="00D037EF"/>
    <w:rsid w:val="00D04053"/>
    <w:rsid w:val="00D05596"/>
    <w:rsid w:val="00D05E46"/>
    <w:rsid w:val="00D06C74"/>
    <w:rsid w:val="00D10381"/>
    <w:rsid w:val="00D10562"/>
    <w:rsid w:val="00D10BF3"/>
    <w:rsid w:val="00D128A3"/>
    <w:rsid w:val="00D12CF0"/>
    <w:rsid w:val="00D13149"/>
    <w:rsid w:val="00D1448B"/>
    <w:rsid w:val="00D16C01"/>
    <w:rsid w:val="00D17131"/>
    <w:rsid w:val="00D17754"/>
    <w:rsid w:val="00D177AB"/>
    <w:rsid w:val="00D20D95"/>
    <w:rsid w:val="00D22995"/>
    <w:rsid w:val="00D23E47"/>
    <w:rsid w:val="00D24697"/>
    <w:rsid w:val="00D26637"/>
    <w:rsid w:val="00D26D28"/>
    <w:rsid w:val="00D27D99"/>
    <w:rsid w:val="00D27E26"/>
    <w:rsid w:val="00D30181"/>
    <w:rsid w:val="00D307BF"/>
    <w:rsid w:val="00D30E43"/>
    <w:rsid w:val="00D310F8"/>
    <w:rsid w:val="00D31608"/>
    <w:rsid w:val="00D3187F"/>
    <w:rsid w:val="00D32238"/>
    <w:rsid w:val="00D33FAB"/>
    <w:rsid w:val="00D341FD"/>
    <w:rsid w:val="00D3484D"/>
    <w:rsid w:val="00D352D9"/>
    <w:rsid w:val="00D3550D"/>
    <w:rsid w:val="00D35D1E"/>
    <w:rsid w:val="00D36395"/>
    <w:rsid w:val="00D364B7"/>
    <w:rsid w:val="00D36588"/>
    <w:rsid w:val="00D367E2"/>
    <w:rsid w:val="00D3746B"/>
    <w:rsid w:val="00D37737"/>
    <w:rsid w:val="00D4000D"/>
    <w:rsid w:val="00D400EC"/>
    <w:rsid w:val="00D41477"/>
    <w:rsid w:val="00D421C5"/>
    <w:rsid w:val="00D424A8"/>
    <w:rsid w:val="00D42B8B"/>
    <w:rsid w:val="00D42CE9"/>
    <w:rsid w:val="00D42FDA"/>
    <w:rsid w:val="00D44B35"/>
    <w:rsid w:val="00D457B1"/>
    <w:rsid w:val="00D47803"/>
    <w:rsid w:val="00D5054F"/>
    <w:rsid w:val="00D50AC3"/>
    <w:rsid w:val="00D50D73"/>
    <w:rsid w:val="00D52168"/>
    <w:rsid w:val="00D53C70"/>
    <w:rsid w:val="00D53E84"/>
    <w:rsid w:val="00D54622"/>
    <w:rsid w:val="00D548CF"/>
    <w:rsid w:val="00D5542C"/>
    <w:rsid w:val="00D5567D"/>
    <w:rsid w:val="00D556AE"/>
    <w:rsid w:val="00D56072"/>
    <w:rsid w:val="00D56657"/>
    <w:rsid w:val="00D5681D"/>
    <w:rsid w:val="00D57C40"/>
    <w:rsid w:val="00D61258"/>
    <w:rsid w:val="00D61F5E"/>
    <w:rsid w:val="00D63A1D"/>
    <w:rsid w:val="00D640A6"/>
    <w:rsid w:val="00D64A9B"/>
    <w:rsid w:val="00D66806"/>
    <w:rsid w:val="00D669CC"/>
    <w:rsid w:val="00D66BE2"/>
    <w:rsid w:val="00D7097C"/>
    <w:rsid w:val="00D71132"/>
    <w:rsid w:val="00D723E3"/>
    <w:rsid w:val="00D72661"/>
    <w:rsid w:val="00D72A86"/>
    <w:rsid w:val="00D72F82"/>
    <w:rsid w:val="00D73719"/>
    <w:rsid w:val="00D80666"/>
    <w:rsid w:val="00D80DAD"/>
    <w:rsid w:val="00D829C4"/>
    <w:rsid w:val="00D85360"/>
    <w:rsid w:val="00D86131"/>
    <w:rsid w:val="00D86C34"/>
    <w:rsid w:val="00D87803"/>
    <w:rsid w:val="00D878CC"/>
    <w:rsid w:val="00D91203"/>
    <w:rsid w:val="00D91264"/>
    <w:rsid w:val="00D92445"/>
    <w:rsid w:val="00D92688"/>
    <w:rsid w:val="00D92E73"/>
    <w:rsid w:val="00D92F15"/>
    <w:rsid w:val="00D932E1"/>
    <w:rsid w:val="00D934D2"/>
    <w:rsid w:val="00D93B5A"/>
    <w:rsid w:val="00D944C8"/>
    <w:rsid w:val="00D94540"/>
    <w:rsid w:val="00D946BD"/>
    <w:rsid w:val="00D947B4"/>
    <w:rsid w:val="00D95ADA"/>
    <w:rsid w:val="00D95F5B"/>
    <w:rsid w:val="00D9601A"/>
    <w:rsid w:val="00D9610B"/>
    <w:rsid w:val="00D96570"/>
    <w:rsid w:val="00D97FA8"/>
    <w:rsid w:val="00DA09B2"/>
    <w:rsid w:val="00DA173B"/>
    <w:rsid w:val="00DA198C"/>
    <w:rsid w:val="00DA20AE"/>
    <w:rsid w:val="00DA216C"/>
    <w:rsid w:val="00DA2695"/>
    <w:rsid w:val="00DA358C"/>
    <w:rsid w:val="00DA3731"/>
    <w:rsid w:val="00DA460B"/>
    <w:rsid w:val="00DA49D6"/>
    <w:rsid w:val="00DA505B"/>
    <w:rsid w:val="00DA5114"/>
    <w:rsid w:val="00DA55B5"/>
    <w:rsid w:val="00DA6DDB"/>
    <w:rsid w:val="00DA78D8"/>
    <w:rsid w:val="00DB00F2"/>
    <w:rsid w:val="00DB0C29"/>
    <w:rsid w:val="00DB1D8A"/>
    <w:rsid w:val="00DB221F"/>
    <w:rsid w:val="00DB2982"/>
    <w:rsid w:val="00DB2C4C"/>
    <w:rsid w:val="00DB3E73"/>
    <w:rsid w:val="00DB4347"/>
    <w:rsid w:val="00DB475C"/>
    <w:rsid w:val="00DB4F8D"/>
    <w:rsid w:val="00DB5141"/>
    <w:rsid w:val="00DB5F1C"/>
    <w:rsid w:val="00DB69CA"/>
    <w:rsid w:val="00DB6D9A"/>
    <w:rsid w:val="00DB7FA3"/>
    <w:rsid w:val="00DC02F7"/>
    <w:rsid w:val="00DC1518"/>
    <w:rsid w:val="00DC1728"/>
    <w:rsid w:val="00DC174A"/>
    <w:rsid w:val="00DC1D69"/>
    <w:rsid w:val="00DC2124"/>
    <w:rsid w:val="00DC2312"/>
    <w:rsid w:val="00DC2F28"/>
    <w:rsid w:val="00DC37F9"/>
    <w:rsid w:val="00DC3EA0"/>
    <w:rsid w:val="00DC42B8"/>
    <w:rsid w:val="00DC440E"/>
    <w:rsid w:val="00DC4B50"/>
    <w:rsid w:val="00DC4E2A"/>
    <w:rsid w:val="00DC5AA1"/>
    <w:rsid w:val="00DC64AB"/>
    <w:rsid w:val="00DC66AA"/>
    <w:rsid w:val="00DD15BF"/>
    <w:rsid w:val="00DD2917"/>
    <w:rsid w:val="00DD2A1C"/>
    <w:rsid w:val="00DD2B32"/>
    <w:rsid w:val="00DD2CBA"/>
    <w:rsid w:val="00DD2D41"/>
    <w:rsid w:val="00DD305F"/>
    <w:rsid w:val="00DD32BD"/>
    <w:rsid w:val="00DD339B"/>
    <w:rsid w:val="00DD37AD"/>
    <w:rsid w:val="00DD3C82"/>
    <w:rsid w:val="00DD3E96"/>
    <w:rsid w:val="00DD517B"/>
    <w:rsid w:val="00DD670F"/>
    <w:rsid w:val="00DD6FAB"/>
    <w:rsid w:val="00DD7212"/>
    <w:rsid w:val="00DD7374"/>
    <w:rsid w:val="00DD7800"/>
    <w:rsid w:val="00DD78D5"/>
    <w:rsid w:val="00DE0383"/>
    <w:rsid w:val="00DE0AEB"/>
    <w:rsid w:val="00DE0BAC"/>
    <w:rsid w:val="00DE0C43"/>
    <w:rsid w:val="00DE1212"/>
    <w:rsid w:val="00DE1387"/>
    <w:rsid w:val="00DE2F81"/>
    <w:rsid w:val="00DE3F53"/>
    <w:rsid w:val="00DE45D4"/>
    <w:rsid w:val="00DE45D6"/>
    <w:rsid w:val="00DE4D99"/>
    <w:rsid w:val="00DE52D4"/>
    <w:rsid w:val="00DE58C1"/>
    <w:rsid w:val="00DE5C22"/>
    <w:rsid w:val="00DE63D3"/>
    <w:rsid w:val="00DE6408"/>
    <w:rsid w:val="00DE6B60"/>
    <w:rsid w:val="00DE74CF"/>
    <w:rsid w:val="00DF1C8C"/>
    <w:rsid w:val="00DF2F80"/>
    <w:rsid w:val="00DF381B"/>
    <w:rsid w:val="00DF40B3"/>
    <w:rsid w:val="00DF58D3"/>
    <w:rsid w:val="00DF597C"/>
    <w:rsid w:val="00DF63E6"/>
    <w:rsid w:val="00DF676A"/>
    <w:rsid w:val="00DF6C9C"/>
    <w:rsid w:val="00DF7C18"/>
    <w:rsid w:val="00E02EF0"/>
    <w:rsid w:val="00E044FB"/>
    <w:rsid w:val="00E04E0F"/>
    <w:rsid w:val="00E05040"/>
    <w:rsid w:val="00E0599F"/>
    <w:rsid w:val="00E06D75"/>
    <w:rsid w:val="00E074C7"/>
    <w:rsid w:val="00E07610"/>
    <w:rsid w:val="00E07F96"/>
    <w:rsid w:val="00E10EA5"/>
    <w:rsid w:val="00E11E13"/>
    <w:rsid w:val="00E1293D"/>
    <w:rsid w:val="00E17347"/>
    <w:rsid w:val="00E178DC"/>
    <w:rsid w:val="00E17B5E"/>
    <w:rsid w:val="00E17BF2"/>
    <w:rsid w:val="00E17F20"/>
    <w:rsid w:val="00E1DC8F"/>
    <w:rsid w:val="00E2016E"/>
    <w:rsid w:val="00E21021"/>
    <w:rsid w:val="00E21571"/>
    <w:rsid w:val="00E21C83"/>
    <w:rsid w:val="00E21D7D"/>
    <w:rsid w:val="00E229C0"/>
    <w:rsid w:val="00E22C50"/>
    <w:rsid w:val="00E23BB6"/>
    <w:rsid w:val="00E24FB8"/>
    <w:rsid w:val="00E25237"/>
    <w:rsid w:val="00E2571B"/>
    <w:rsid w:val="00E25AAA"/>
    <w:rsid w:val="00E27024"/>
    <w:rsid w:val="00E271F5"/>
    <w:rsid w:val="00E274FB"/>
    <w:rsid w:val="00E3012E"/>
    <w:rsid w:val="00E31B44"/>
    <w:rsid w:val="00E32083"/>
    <w:rsid w:val="00E32294"/>
    <w:rsid w:val="00E337B9"/>
    <w:rsid w:val="00E34500"/>
    <w:rsid w:val="00E355EE"/>
    <w:rsid w:val="00E35EE5"/>
    <w:rsid w:val="00E3642F"/>
    <w:rsid w:val="00E36DCD"/>
    <w:rsid w:val="00E36F98"/>
    <w:rsid w:val="00E371AA"/>
    <w:rsid w:val="00E37457"/>
    <w:rsid w:val="00E40042"/>
    <w:rsid w:val="00E40070"/>
    <w:rsid w:val="00E402A4"/>
    <w:rsid w:val="00E41784"/>
    <w:rsid w:val="00E417C3"/>
    <w:rsid w:val="00E41C53"/>
    <w:rsid w:val="00E42606"/>
    <w:rsid w:val="00E42896"/>
    <w:rsid w:val="00E43544"/>
    <w:rsid w:val="00E43E27"/>
    <w:rsid w:val="00E43E5F"/>
    <w:rsid w:val="00E43ECD"/>
    <w:rsid w:val="00E461ED"/>
    <w:rsid w:val="00E51090"/>
    <w:rsid w:val="00E51138"/>
    <w:rsid w:val="00E51999"/>
    <w:rsid w:val="00E529F7"/>
    <w:rsid w:val="00E53AE2"/>
    <w:rsid w:val="00E559B2"/>
    <w:rsid w:val="00E55A85"/>
    <w:rsid w:val="00E5612F"/>
    <w:rsid w:val="00E56A23"/>
    <w:rsid w:val="00E56E1F"/>
    <w:rsid w:val="00E57DF3"/>
    <w:rsid w:val="00E60E0A"/>
    <w:rsid w:val="00E6213A"/>
    <w:rsid w:val="00E624AF"/>
    <w:rsid w:val="00E62CFF"/>
    <w:rsid w:val="00E62DDB"/>
    <w:rsid w:val="00E63931"/>
    <w:rsid w:val="00E6438A"/>
    <w:rsid w:val="00E6486F"/>
    <w:rsid w:val="00E64CE8"/>
    <w:rsid w:val="00E65138"/>
    <w:rsid w:val="00E65255"/>
    <w:rsid w:val="00E659F9"/>
    <w:rsid w:val="00E65B34"/>
    <w:rsid w:val="00E66634"/>
    <w:rsid w:val="00E6676B"/>
    <w:rsid w:val="00E66B05"/>
    <w:rsid w:val="00E673DF"/>
    <w:rsid w:val="00E67723"/>
    <w:rsid w:val="00E67DE5"/>
    <w:rsid w:val="00E70841"/>
    <w:rsid w:val="00E70848"/>
    <w:rsid w:val="00E70AFB"/>
    <w:rsid w:val="00E70B22"/>
    <w:rsid w:val="00E70EFE"/>
    <w:rsid w:val="00E712FB"/>
    <w:rsid w:val="00E71643"/>
    <w:rsid w:val="00E71A42"/>
    <w:rsid w:val="00E7250A"/>
    <w:rsid w:val="00E7318D"/>
    <w:rsid w:val="00E7447B"/>
    <w:rsid w:val="00E75863"/>
    <w:rsid w:val="00E7649F"/>
    <w:rsid w:val="00E7787C"/>
    <w:rsid w:val="00E804BF"/>
    <w:rsid w:val="00E809AE"/>
    <w:rsid w:val="00E80A18"/>
    <w:rsid w:val="00E80AA9"/>
    <w:rsid w:val="00E81922"/>
    <w:rsid w:val="00E83220"/>
    <w:rsid w:val="00E839DF"/>
    <w:rsid w:val="00E84CC0"/>
    <w:rsid w:val="00E858BB"/>
    <w:rsid w:val="00E859B9"/>
    <w:rsid w:val="00E87AF5"/>
    <w:rsid w:val="00E87DF7"/>
    <w:rsid w:val="00E90142"/>
    <w:rsid w:val="00E910D3"/>
    <w:rsid w:val="00E927C8"/>
    <w:rsid w:val="00E95019"/>
    <w:rsid w:val="00E955C3"/>
    <w:rsid w:val="00E96F53"/>
    <w:rsid w:val="00E977FD"/>
    <w:rsid w:val="00EA0362"/>
    <w:rsid w:val="00EA08D9"/>
    <w:rsid w:val="00EA0C22"/>
    <w:rsid w:val="00EA0C98"/>
    <w:rsid w:val="00EA1413"/>
    <w:rsid w:val="00EA17F8"/>
    <w:rsid w:val="00EA1C3D"/>
    <w:rsid w:val="00EA1E73"/>
    <w:rsid w:val="00EA285A"/>
    <w:rsid w:val="00EA2D27"/>
    <w:rsid w:val="00EA31CB"/>
    <w:rsid w:val="00EA37E9"/>
    <w:rsid w:val="00EA4410"/>
    <w:rsid w:val="00EA4E9F"/>
    <w:rsid w:val="00EA5B29"/>
    <w:rsid w:val="00EA6042"/>
    <w:rsid w:val="00EA687F"/>
    <w:rsid w:val="00EA6B67"/>
    <w:rsid w:val="00EA74D1"/>
    <w:rsid w:val="00EA7DF9"/>
    <w:rsid w:val="00EB0910"/>
    <w:rsid w:val="00EB131B"/>
    <w:rsid w:val="00EB25D7"/>
    <w:rsid w:val="00EB2A5E"/>
    <w:rsid w:val="00EB32ED"/>
    <w:rsid w:val="00EB3C7B"/>
    <w:rsid w:val="00EB5A59"/>
    <w:rsid w:val="00EB6100"/>
    <w:rsid w:val="00EB67FF"/>
    <w:rsid w:val="00EB68AD"/>
    <w:rsid w:val="00EC0C8D"/>
    <w:rsid w:val="00EC100B"/>
    <w:rsid w:val="00EC17F1"/>
    <w:rsid w:val="00EC2C2A"/>
    <w:rsid w:val="00EC395B"/>
    <w:rsid w:val="00EC423A"/>
    <w:rsid w:val="00EC48E9"/>
    <w:rsid w:val="00EC4C2E"/>
    <w:rsid w:val="00EC4E91"/>
    <w:rsid w:val="00EC5518"/>
    <w:rsid w:val="00ED017E"/>
    <w:rsid w:val="00ED06B0"/>
    <w:rsid w:val="00ED0CC6"/>
    <w:rsid w:val="00ED1171"/>
    <w:rsid w:val="00ED1781"/>
    <w:rsid w:val="00ED1D99"/>
    <w:rsid w:val="00ED2179"/>
    <w:rsid w:val="00ED29FF"/>
    <w:rsid w:val="00ED2C07"/>
    <w:rsid w:val="00ED39E3"/>
    <w:rsid w:val="00ED3D61"/>
    <w:rsid w:val="00ED453C"/>
    <w:rsid w:val="00ED48B9"/>
    <w:rsid w:val="00ED4E2B"/>
    <w:rsid w:val="00ED5B4E"/>
    <w:rsid w:val="00ED5FE6"/>
    <w:rsid w:val="00ED6029"/>
    <w:rsid w:val="00ED79F6"/>
    <w:rsid w:val="00EE0752"/>
    <w:rsid w:val="00EE07EE"/>
    <w:rsid w:val="00EE11C9"/>
    <w:rsid w:val="00EE1396"/>
    <w:rsid w:val="00EE25BE"/>
    <w:rsid w:val="00EE420E"/>
    <w:rsid w:val="00EE4854"/>
    <w:rsid w:val="00EE54CB"/>
    <w:rsid w:val="00EE56AE"/>
    <w:rsid w:val="00EE5E69"/>
    <w:rsid w:val="00EE6BED"/>
    <w:rsid w:val="00EE6F06"/>
    <w:rsid w:val="00EE7DDF"/>
    <w:rsid w:val="00EF0714"/>
    <w:rsid w:val="00EF13F9"/>
    <w:rsid w:val="00EF2EC2"/>
    <w:rsid w:val="00EF3D91"/>
    <w:rsid w:val="00EF41B7"/>
    <w:rsid w:val="00EF4AC4"/>
    <w:rsid w:val="00EF4D3E"/>
    <w:rsid w:val="00EF7755"/>
    <w:rsid w:val="00F023E9"/>
    <w:rsid w:val="00F027B7"/>
    <w:rsid w:val="00F02DC8"/>
    <w:rsid w:val="00F02E66"/>
    <w:rsid w:val="00F03F96"/>
    <w:rsid w:val="00F04039"/>
    <w:rsid w:val="00F050CE"/>
    <w:rsid w:val="00F054FC"/>
    <w:rsid w:val="00F059AC"/>
    <w:rsid w:val="00F062F8"/>
    <w:rsid w:val="00F063AF"/>
    <w:rsid w:val="00F06900"/>
    <w:rsid w:val="00F1027E"/>
    <w:rsid w:val="00F102A8"/>
    <w:rsid w:val="00F11CA8"/>
    <w:rsid w:val="00F11EF9"/>
    <w:rsid w:val="00F12197"/>
    <w:rsid w:val="00F1230B"/>
    <w:rsid w:val="00F125DB"/>
    <w:rsid w:val="00F13E84"/>
    <w:rsid w:val="00F1412A"/>
    <w:rsid w:val="00F141F2"/>
    <w:rsid w:val="00F14CBE"/>
    <w:rsid w:val="00F202BD"/>
    <w:rsid w:val="00F216B7"/>
    <w:rsid w:val="00F2188B"/>
    <w:rsid w:val="00F21A08"/>
    <w:rsid w:val="00F22AEB"/>
    <w:rsid w:val="00F233C0"/>
    <w:rsid w:val="00F23729"/>
    <w:rsid w:val="00F239A3"/>
    <w:rsid w:val="00F2480C"/>
    <w:rsid w:val="00F25B1B"/>
    <w:rsid w:val="00F25F28"/>
    <w:rsid w:val="00F2730A"/>
    <w:rsid w:val="00F2768C"/>
    <w:rsid w:val="00F27B8F"/>
    <w:rsid w:val="00F27E03"/>
    <w:rsid w:val="00F30554"/>
    <w:rsid w:val="00F309FC"/>
    <w:rsid w:val="00F328AB"/>
    <w:rsid w:val="00F3402E"/>
    <w:rsid w:val="00F35EC8"/>
    <w:rsid w:val="00F364C4"/>
    <w:rsid w:val="00F41DEB"/>
    <w:rsid w:val="00F43C51"/>
    <w:rsid w:val="00F44B14"/>
    <w:rsid w:val="00F45E39"/>
    <w:rsid w:val="00F4633F"/>
    <w:rsid w:val="00F475B8"/>
    <w:rsid w:val="00F50905"/>
    <w:rsid w:val="00F50BE4"/>
    <w:rsid w:val="00F50C0C"/>
    <w:rsid w:val="00F5146A"/>
    <w:rsid w:val="00F51B2B"/>
    <w:rsid w:val="00F5279E"/>
    <w:rsid w:val="00F535CF"/>
    <w:rsid w:val="00F5369A"/>
    <w:rsid w:val="00F54355"/>
    <w:rsid w:val="00F54C07"/>
    <w:rsid w:val="00F54F1F"/>
    <w:rsid w:val="00F552C6"/>
    <w:rsid w:val="00F55739"/>
    <w:rsid w:val="00F55DBA"/>
    <w:rsid w:val="00F5655B"/>
    <w:rsid w:val="00F57260"/>
    <w:rsid w:val="00F60504"/>
    <w:rsid w:val="00F60F0D"/>
    <w:rsid w:val="00F6235A"/>
    <w:rsid w:val="00F626F2"/>
    <w:rsid w:val="00F64034"/>
    <w:rsid w:val="00F64F1C"/>
    <w:rsid w:val="00F667D6"/>
    <w:rsid w:val="00F66E62"/>
    <w:rsid w:val="00F66E8C"/>
    <w:rsid w:val="00F70225"/>
    <w:rsid w:val="00F704BB"/>
    <w:rsid w:val="00F71500"/>
    <w:rsid w:val="00F716BA"/>
    <w:rsid w:val="00F71825"/>
    <w:rsid w:val="00F71B26"/>
    <w:rsid w:val="00F71C26"/>
    <w:rsid w:val="00F72D3B"/>
    <w:rsid w:val="00F737F2"/>
    <w:rsid w:val="00F73B38"/>
    <w:rsid w:val="00F73DF9"/>
    <w:rsid w:val="00F73F55"/>
    <w:rsid w:val="00F74533"/>
    <w:rsid w:val="00F74FE5"/>
    <w:rsid w:val="00F754AA"/>
    <w:rsid w:val="00F75AB5"/>
    <w:rsid w:val="00F75ADB"/>
    <w:rsid w:val="00F75CA9"/>
    <w:rsid w:val="00F76803"/>
    <w:rsid w:val="00F76E26"/>
    <w:rsid w:val="00F76EF3"/>
    <w:rsid w:val="00F77212"/>
    <w:rsid w:val="00F77D06"/>
    <w:rsid w:val="00F801A4"/>
    <w:rsid w:val="00F80570"/>
    <w:rsid w:val="00F8106B"/>
    <w:rsid w:val="00F81396"/>
    <w:rsid w:val="00F816ED"/>
    <w:rsid w:val="00F834DC"/>
    <w:rsid w:val="00F836FC"/>
    <w:rsid w:val="00F8384C"/>
    <w:rsid w:val="00F839A8"/>
    <w:rsid w:val="00F83D38"/>
    <w:rsid w:val="00F84224"/>
    <w:rsid w:val="00F854AA"/>
    <w:rsid w:val="00F865F6"/>
    <w:rsid w:val="00F874FC"/>
    <w:rsid w:val="00F8753B"/>
    <w:rsid w:val="00F875CC"/>
    <w:rsid w:val="00F87E21"/>
    <w:rsid w:val="00F905D0"/>
    <w:rsid w:val="00F90CC9"/>
    <w:rsid w:val="00F90DCE"/>
    <w:rsid w:val="00F91060"/>
    <w:rsid w:val="00F91F47"/>
    <w:rsid w:val="00F921BA"/>
    <w:rsid w:val="00F930D3"/>
    <w:rsid w:val="00F94250"/>
    <w:rsid w:val="00F947C9"/>
    <w:rsid w:val="00F955F5"/>
    <w:rsid w:val="00F9702B"/>
    <w:rsid w:val="00FA0B62"/>
    <w:rsid w:val="00FA0CEE"/>
    <w:rsid w:val="00FA1420"/>
    <w:rsid w:val="00FA2547"/>
    <w:rsid w:val="00FA2F6D"/>
    <w:rsid w:val="00FA301B"/>
    <w:rsid w:val="00FA39DF"/>
    <w:rsid w:val="00FA461D"/>
    <w:rsid w:val="00FA474E"/>
    <w:rsid w:val="00FA4855"/>
    <w:rsid w:val="00FA4870"/>
    <w:rsid w:val="00FA550D"/>
    <w:rsid w:val="00FA5E8F"/>
    <w:rsid w:val="00FA621F"/>
    <w:rsid w:val="00FA7356"/>
    <w:rsid w:val="00FA7C37"/>
    <w:rsid w:val="00FB0832"/>
    <w:rsid w:val="00FB0F1A"/>
    <w:rsid w:val="00FB103D"/>
    <w:rsid w:val="00FB2FE3"/>
    <w:rsid w:val="00FB33D5"/>
    <w:rsid w:val="00FB38CB"/>
    <w:rsid w:val="00FB3AC4"/>
    <w:rsid w:val="00FB3B86"/>
    <w:rsid w:val="00FB448A"/>
    <w:rsid w:val="00FB4B93"/>
    <w:rsid w:val="00FB5462"/>
    <w:rsid w:val="00FB5CEF"/>
    <w:rsid w:val="00FB6DAF"/>
    <w:rsid w:val="00FC0EC5"/>
    <w:rsid w:val="00FC2435"/>
    <w:rsid w:val="00FC2B87"/>
    <w:rsid w:val="00FC3BF5"/>
    <w:rsid w:val="00FC42C6"/>
    <w:rsid w:val="00FC4A65"/>
    <w:rsid w:val="00FC5600"/>
    <w:rsid w:val="00FC5852"/>
    <w:rsid w:val="00FC5C5E"/>
    <w:rsid w:val="00FC7299"/>
    <w:rsid w:val="00FC796E"/>
    <w:rsid w:val="00FD099A"/>
    <w:rsid w:val="00FD0BBB"/>
    <w:rsid w:val="00FD0D2E"/>
    <w:rsid w:val="00FD1B67"/>
    <w:rsid w:val="00FD29F6"/>
    <w:rsid w:val="00FD3C2A"/>
    <w:rsid w:val="00FD47C3"/>
    <w:rsid w:val="00FD5508"/>
    <w:rsid w:val="00FD553E"/>
    <w:rsid w:val="00FD5E44"/>
    <w:rsid w:val="00FD61F8"/>
    <w:rsid w:val="00FD68DA"/>
    <w:rsid w:val="00FD6BD8"/>
    <w:rsid w:val="00FD7DD8"/>
    <w:rsid w:val="00FE0208"/>
    <w:rsid w:val="00FE0A5E"/>
    <w:rsid w:val="00FE2311"/>
    <w:rsid w:val="00FE459A"/>
    <w:rsid w:val="00FE4FAD"/>
    <w:rsid w:val="00FE537D"/>
    <w:rsid w:val="00FE53BB"/>
    <w:rsid w:val="00FE562A"/>
    <w:rsid w:val="00FE5FEA"/>
    <w:rsid w:val="00FE7554"/>
    <w:rsid w:val="00FF09A9"/>
    <w:rsid w:val="00FF09B6"/>
    <w:rsid w:val="00FF0A01"/>
    <w:rsid w:val="00FF250D"/>
    <w:rsid w:val="00FF2FB2"/>
    <w:rsid w:val="00FF3783"/>
    <w:rsid w:val="00FF3B1F"/>
    <w:rsid w:val="00FF3C8B"/>
    <w:rsid w:val="00FF4D61"/>
    <w:rsid w:val="01060763"/>
    <w:rsid w:val="0109D0A1"/>
    <w:rsid w:val="010E95FE"/>
    <w:rsid w:val="01293063"/>
    <w:rsid w:val="01389445"/>
    <w:rsid w:val="0143550C"/>
    <w:rsid w:val="0143B903"/>
    <w:rsid w:val="014C70C7"/>
    <w:rsid w:val="0176DF06"/>
    <w:rsid w:val="017D2390"/>
    <w:rsid w:val="017D7BCA"/>
    <w:rsid w:val="019DA100"/>
    <w:rsid w:val="019F92ED"/>
    <w:rsid w:val="01A00BC0"/>
    <w:rsid w:val="01A957C4"/>
    <w:rsid w:val="01C35CF9"/>
    <w:rsid w:val="01D779C0"/>
    <w:rsid w:val="01E4D6B5"/>
    <w:rsid w:val="01ED86B2"/>
    <w:rsid w:val="02021919"/>
    <w:rsid w:val="0210165C"/>
    <w:rsid w:val="0214C98F"/>
    <w:rsid w:val="021907F7"/>
    <w:rsid w:val="022212EF"/>
    <w:rsid w:val="02449403"/>
    <w:rsid w:val="0259C07E"/>
    <w:rsid w:val="025BF47A"/>
    <w:rsid w:val="026E0581"/>
    <w:rsid w:val="02845F70"/>
    <w:rsid w:val="0290CC7B"/>
    <w:rsid w:val="0292F9D2"/>
    <w:rsid w:val="029AE758"/>
    <w:rsid w:val="02AE3822"/>
    <w:rsid w:val="02E3746E"/>
    <w:rsid w:val="0316567F"/>
    <w:rsid w:val="0323534E"/>
    <w:rsid w:val="032609FF"/>
    <w:rsid w:val="0337ADF6"/>
    <w:rsid w:val="0386581E"/>
    <w:rsid w:val="03902BB8"/>
    <w:rsid w:val="039154E0"/>
    <w:rsid w:val="039A0BB4"/>
    <w:rsid w:val="039B2962"/>
    <w:rsid w:val="03A4204C"/>
    <w:rsid w:val="03A6E026"/>
    <w:rsid w:val="03B12A4B"/>
    <w:rsid w:val="03C1591A"/>
    <w:rsid w:val="03CD7FF5"/>
    <w:rsid w:val="03DF5703"/>
    <w:rsid w:val="03E10B76"/>
    <w:rsid w:val="03E5EBED"/>
    <w:rsid w:val="03ED3417"/>
    <w:rsid w:val="03F07078"/>
    <w:rsid w:val="03FB2AC1"/>
    <w:rsid w:val="040D9BAA"/>
    <w:rsid w:val="04255B04"/>
    <w:rsid w:val="042CD1F5"/>
    <w:rsid w:val="043CB744"/>
    <w:rsid w:val="043E8322"/>
    <w:rsid w:val="0489C251"/>
    <w:rsid w:val="04C0789F"/>
    <w:rsid w:val="04DC9A8C"/>
    <w:rsid w:val="05180FEA"/>
    <w:rsid w:val="0518109F"/>
    <w:rsid w:val="0527B825"/>
    <w:rsid w:val="054B93C5"/>
    <w:rsid w:val="054DEC79"/>
    <w:rsid w:val="056F3C97"/>
    <w:rsid w:val="05A0CF8D"/>
    <w:rsid w:val="05AD55C1"/>
    <w:rsid w:val="05B605BE"/>
    <w:rsid w:val="060A461D"/>
    <w:rsid w:val="062875E0"/>
    <w:rsid w:val="06300226"/>
    <w:rsid w:val="0643D5A3"/>
    <w:rsid w:val="064ED148"/>
    <w:rsid w:val="066E84B2"/>
    <w:rsid w:val="06748343"/>
    <w:rsid w:val="067C03E3"/>
    <w:rsid w:val="068F4638"/>
    <w:rsid w:val="06A33CA6"/>
    <w:rsid w:val="06A5FD2B"/>
    <w:rsid w:val="06A6A6AF"/>
    <w:rsid w:val="06AC0F6C"/>
    <w:rsid w:val="06BF9250"/>
    <w:rsid w:val="06D1695E"/>
    <w:rsid w:val="06FA62F8"/>
    <w:rsid w:val="070D713C"/>
    <w:rsid w:val="072A6843"/>
    <w:rsid w:val="07377532"/>
    <w:rsid w:val="0749C9E0"/>
    <w:rsid w:val="075F9362"/>
    <w:rsid w:val="078FDCA2"/>
    <w:rsid w:val="07A4B827"/>
    <w:rsid w:val="07BCE465"/>
    <w:rsid w:val="07D67A75"/>
    <w:rsid w:val="07D89237"/>
    <w:rsid w:val="07DE44FE"/>
    <w:rsid w:val="080509B0"/>
    <w:rsid w:val="080AC7A6"/>
    <w:rsid w:val="081E9042"/>
    <w:rsid w:val="082B82FB"/>
    <w:rsid w:val="083B86A4"/>
    <w:rsid w:val="0852415D"/>
    <w:rsid w:val="08729D6B"/>
    <w:rsid w:val="08759264"/>
    <w:rsid w:val="088F3E35"/>
    <w:rsid w:val="0892E1E8"/>
    <w:rsid w:val="08A22481"/>
    <w:rsid w:val="08A2350E"/>
    <w:rsid w:val="08C18639"/>
    <w:rsid w:val="08C8C85A"/>
    <w:rsid w:val="08DB17BC"/>
    <w:rsid w:val="0905B6F7"/>
    <w:rsid w:val="090A2EB5"/>
    <w:rsid w:val="09164401"/>
    <w:rsid w:val="091BD2AC"/>
    <w:rsid w:val="092585E5"/>
    <w:rsid w:val="092C3F0F"/>
    <w:rsid w:val="093EF0D7"/>
    <w:rsid w:val="0940E3A3"/>
    <w:rsid w:val="094BC5C9"/>
    <w:rsid w:val="0956EA44"/>
    <w:rsid w:val="096D8DD7"/>
    <w:rsid w:val="097C60D2"/>
    <w:rsid w:val="098799C1"/>
    <w:rsid w:val="0989F2BD"/>
    <w:rsid w:val="098E010B"/>
    <w:rsid w:val="0992F939"/>
    <w:rsid w:val="0993932F"/>
    <w:rsid w:val="09B9694B"/>
    <w:rsid w:val="09BFC3EA"/>
    <w:rsid w:val="09CDC1A7"/>
    <w:rsid w:val="09D03573"/>
    <w:rsid w:val="09D04E24"/>
    <w:rsid w:val="09DCA298"/>
    <w:rsid w:val="09F35A2A"/>
    <w:rsid w:val="09FF8397"/>
    <w:rsid w:val="0A164FBC"/>
    <w:rsid w:val="0A1C7A9E"/>
    <w:rsid w:val="0A1C8175"/>
    <w:rsid w:val="0A268FF0"/>
    <w:rsid w:val="0A447A86"/>
    <w:rsid w:val="0A70F80A"/>
    <w:rsid w:val="0A74B66B"/>
    <w:rsid w:val="0A9EF1DA"/>
    <w:rsid w:val="0AAB9724"/>
    <w:rsid w:val="0ABCD37E"/>
    <w:rsid w:val="0AC7C145"/>
    <w:rsid w:val="0AD604BB"/>
    <w:rsid w:val="0AD62F5C"/>
    <w:rsid w:val="0AE7FAD1"/>
    <w:rsid w:val="0AECBDE9"/>
    <w:rsid w:val="0AF2EE26"/>
    <w:rsid w:val="0AFB9E23"/>
    <w:rsid w:val="0B1863C4"/>
    <w:rsid w:val="0B2D98FF"/>
    <w:rsid w:val="0B3553B4"/>
    <w:rsid w:val="0B5149F7"/>
    <w:rsid w:val="0B79AA82"/>
    <w:rsid w:val="0B999ACE"/>
    <w:rsid w:val="0BB41CD4"/>
    <w:rsid w:val="0BC1A022"/>
    <w:rsid w:val="0C12D2E3"/>
    <w:rsid w:val="0C27407B"/>
    <w:rsid w:val="0C49EED3"/>
    <w:rsid w:val="0C4C009C"/>
    <w:rsid w:val="0C501404"/>
    <w:rsid w:val="0C7851DA"/>
    <w:rsid w:val="0C7BFB64"/>
    <w:rsid w:val="0C7FE095"/>
    <w:rsid w:val="0C96860E"/>
    <w:rsid w:val="0CC83AEA"/>
    <w:rsid w:val="0CC84861"/>
    <w:rsid w:val="0CD73B96"/>
    <w:rsid w:val="0CD933AD"/>
    <w:rsid w:val="0CF641CE"/>
    <w:rsid w:val="0D350D6E"/>
    <w:rsid w:val="0D3E86AA"/>
    <w:rsid w:val="0D4F888E"/>
    <w:rsid w:val="0D586C74"/>
    <w:rsid w:val="0D5F3014"/>
    <w:rsid w:val="0D83BD45"/>
    <w:rsid w:val="0D910435"/>
    <w:rsid w:val="0DB5A46F"/>
    <w:rsid w:val="0DC7B576"/>
    <w:rsid w:val="0DC9F0EF"/>
    <w:rsid w:val="0DCD9DDC"/>
    <w:rsid w:val="0DD975B7"/>
    <w:rsid w:val="0DF2E0A9"/>
    <w:rsid w:val="0E0078A3"/>
    <w:rsid w:val="0E0743FA"/>
    <w:rsid w:val="0E344C46"/>
    <w:rsid w:val="0E42FE35"/>
    <w:rsid w:val="0E4D41D2"/>
    <w:rsid w:val="0E6D591D"/>
    <w:rsid w:val="0E6EBB8E"/>
    <w:rsid w:val="0E71A9C9"/>
    <w:rsid w:val="0E75FD30"/>
    <w:rsid w:val="0E776B8B"/>
    <w:rsid w:val="0E84566B"/>
    <w:rsid w:val="0E958BD0"/>
    <w:rsid w:val="0E98B0FC"/>
    <w:rsid w:val="0EAB27A3"/>
    <w:rsid w:val="0EBA4C6B"/>
    <w:rsid w:val="0EBE260D"/>
    <w:rsid w:val="0EE56969"/>
    <w:rsid w:val="0EF013FA"/>
    <w:rsid w:val="0EF2792F"/>
    <w:rsid w:val="0EF4A686"/>
    <w:rsid w:val="0F0F0825"/>
    <w:rsid w:val="0F1137E6"/>
    <w:rsid w:val="0F1AB154"/>
    <w:rsid w:val="0F2756CF"/>
    <w:rsid w:val="0F2BCC61"/>
    <w:rsid w:val="0F2C1494"/>
    <w:rsid w:val="0F4DD83C"/>
    <w:rsid w:val="0F8681EA"/>
    <w:rsid w:val="0F8C1251"/>
    <w:rsid w:val="0F907772"/>
    <w:rsid w:val="0F9C4098"/>
    <w:rsid w:val="0FB97ACC"/>
    <w:rsid w:val="0FDB51EF"/>
    <w:rsid w:val="0FEE2E19"/>
    <w:rsid w:val="0FEE5DC3"/>
    <w:rsid w:val="0FFB548D"/>
    <w:rsid w:val="103AA780"/>
    <w:rsid w:val="103B15E5"/>
    <w:rsid w:val="1048BE6C"/>
    <w:rsid w:val="104B80AD"/>
    <w:rsid w:val="1065840D"/>
    <w:rsid w:val="108D8961"/>
    <w:rsid w:val="10960647"/>
    <w:rsid w:val="109C10F0"/>
    <w:rsid w:val="10B3590B"/>
    <w:rsid w:val="10D883D5"/>
    <w:rsid w:val="10EF4A9D"/>
    <w:rsid w:val="110FA583"/>
    <w:rsid w:val="1123E5E2"/>
    <w:rsid w:val="11290FE3"/>
    <w:rsid w:val="112A6E64"/>
    <w:rsid w:val="114A9A34"/>
    <w:rsid w:val="118D237F"/>
    <w:rsid w:val="118F9123"/>
    <w:rsid w:val="119081AF"/>
    <w:rsid w:val="11A8ADED"/>
    <w:rsid w:val="11B7F0E4"/>
    <w:rsid w:val="11C5A4F4"/>
    <w:rsid w:val="11C97998"/>
    <w:rsid w:val="11D21A6E"/>
    <w:rsid w:val="11E20FA1"/>
    <w:rsid w:val="11FEE51F"/>
    <w:rsid w:val="12032621"/>
    <w:rsid w:val="120C2F34"/>
    <w:rsid w:val="121CE29D"/>
    <w:rsid w:val="12505C20"/>
    <w:rsid w:val="128B994F"/>
    <w:rsid w:val="12A626F7"/>
    <w:rsid w:val="12AEB456"/>
    <w:rsid w:val="12BAF83B"/>
    <w:rsid w:val="12D1FA6D"/>
    <w:rsid w:val="12DB55E1"/>
    <w:rsid w:val="12ED66E8"/>
    <w:rsid w:val="12F6B04D"/>
    <w:rsid w:val="1302E6C7"/>
    <w:rsid w:val="130A37C0"/>
    <w:rsid w:val="130DDA1C"/>
    <w:rsid w:val="1312D24A"/>
    <w:rsid w:val="1334A5E5"/>
    <w:rsid w:val="133D9308"/>
    <w:rsid w:val="134CC637"/>
    <w:rsid w:val="135FD2F0"/>
    <w:rsid w:val="1364BFA4"/>
    <w:rsid w:val="136A5893"/>
    <w:rsid w:val="137BDCE9"/>
    <w:rsid w:val="139B4EB4"/>
    <w:rsid w:val="139C8D57"/>
    <w:rsid w:val="13AA07DD"/>
    <w:rsid w:val="13C5BAC4"/>
    <w:rsid w:val="13D8BC03"/>
    <w:rsid w:val="13E69A93"/>
    <w:rsid w:val="13E90553"/>
    <w:rsid w:val="13EFDA8E"/>
    <w:rsid w:val="14016321"/>
    <w:rsid w:val="140BC7F2"/>
    <w:rsid w:val="1420C3F5"/>
    <w:rsid w:val="14368045"/>
    <w:rsid w:val="144E79B2"/>
    <w:rsid w:val="147CD5B2"/>
    <w:rsid w:val="147FCD4F"/>
    <w:rsid w:val="149BAB8A"/>
    <w:rsid w:val="14B2B9B5"/>
    <w:rsid w:val="14E3F653"/>
    <w:rsid w:val="14F35312"/>
    <w:rsid w:val="151973DF"/>
    <w:rsid w:val="1538FF6C"/>
    <w:rsid w:val="153E4093"/>
    <w:rsid w:val="1551E3E5"/>
    <w:rsid w:val="157F7FF6"/>
    <w:rsid w:val="158262C4"/>
    <w:rsid w:val="15838710"/>
    <w:rsid w:val="15AAA561"/>
    <w:rsid w:val="15B032BF"/>
    <w:rsid w:val="15FB1FFD"/>
    <w:rsid w:val="1605EDCA"/>
    <w:rsid w:val="16101121"/>
    <w:rsid w:val="16423BFA"/>
    <w:rsid w:val="165EC3A2"/>
    <w:rsid w:val="16AE71D7"/>
    <w:rsid w:val="16B198C2"/>
    <w:rsid w:val="16BCBBBC"/>
    <w:rsid w:val="16C7E58F"/>
    <w:rsid w:val="16CACE5E"/>
    <w:rsid w:val="16D76E12"/>
    <w:rsid w:val="16EDF75E"/>
    <w:rsid w:val="16F3757C"/>
    <w:rsid w:val="16F70292"/>
    <w:rsid w:val="1702B815"/>
    <w:rsid w:val="17098913"/>
    <w:rsid w:val="1720A3DA"/>
    <w:rsid w:val="1733ADCC"/>
    <w:rsid w:val="173E85F4"/>
    <w:rsid w:val="176F5EDA"/>
    <w:rsid w:val="17714835"/>
    <w:rsid w:val="17805CF5"/>
    <w:rsid w:val="17825F81"/>
    <w:rsid w:val="1786E17A"/>
    <w:rsid w:val="179369FB"/>
    <w:rsid w:val="179F183A"/>
    <w:rsid w:val="17D8242E"/>
    <w:rsid w:val="17E749F7"/>
    <w:rsid w:val="17ED322E"/>
    <w:rsid w:val="17EE949F"/>
    <w:rsid w:val="181E8779"/>
    <w:rsid w:val="18288C53"/>
    <w:rsid w:val="1850E120"/>
    <w:rsid w:val="185D205C"/>
    <w:rsid w:val="185D4E2B"/>
    <w:rsid w:val="18920316"/>
    <w:rsid w:val="18A2EE9E"/>
    <w:rsid w:val="18A479EA"/>
    <w:rsid w:val="18B4B05D"/>
    <w:rsid w:val="190971C2"/>
    <w:rsid w:val="191142B7"/>
    <w:rsid w:val="1921656B"/>
    <w:rsid w:val="1936C2F0"/>
    <w:rsid w:val="197EA2F4"/>
    <w:rsid w:val="1981CB2B"/>
    <w:rsid w:val="1995A568"/>
    <w:rsid w:val="199B12CA"/>
    <w:rsid w:val="19C68DB4"/>
    <w:rsid w:val="19DF027F"/>
    <w:rsid w:val="19F01767"/>
    <w:rsid w:val="1A073235"/>
    <w:rsid w:val="1A0E3806"/>
    <w:rsid w:val="1A19CECD"/>
    <w:rsid w:val="1A2742AE"/>
    <w:rsid w:val="1A37AADF"/>
    <w:rsid w:val="1A4C4E8D"/>
    <w:rsid w:val="1A63F205"/>
    <w:rsid w:val="1A69F797"/>
    <w:rsid w:val="1A96DE6B"/>
    <w:rsid w:val="1AAE8AAB"/>
    <w:rsid w:val="1ABAE958"/>
    <w:rsid w:val="1AC35BEF"/>
    <w:rsid w:val="1ACBD5B6"/>
    <w:rsid w:val="1AD0CDE4"/>
    <w:rsid w:val="1AD42768"/>
    <w:rsid w:val="1AD63C6B"/>
    <w:rsid w:val="1AD6F61D"/>
    <w:rsid w:val="1ADB882D"/>
    <w:rsid w:val="1ADE2508"/>
    <w:rsid w:val="1AE4C46B"/>
    <w:rsid w:val="1AFE3C53"/>
    <w:rsid w:val="1B1D0877"/>
    <w:rsid w:val="1B21CDD4"/>
    <w:rsid w:val="1B496C39"/>
    <w:rsid w:val="1B65FB75"/>
    <w:rsid w:val="1B6B7ADE"/>
    <w:rsid w:val="1B73C086"/>
    <w:rsid w:val="1B8AD955"/>
    <w:rsid w:val="1BA4FE14"/>
    <w:rsid w:val="1BBFC3A8"/>
    <w:rsid w:val="1BC19B52"/>
    <w:rsid w:val="1BFC0A9A"/>
    <w:rsid w:val="1C139843"/>
    <w:rsid w:val="1C2AEEEB"/>
    <w:rsid w:val="1C673377"/>
    <w:rsid w:val="1C6EAD61"/>
    <w:rsid w:val="1C75B9C0"/>
    <w:rsid w:val="1C81F592"/>
    <w:rsid w:val="1C9819E2"/>
    <w:rsid w:val="1C9A0CB4"/>
    <w:rsid w:val="1C9F7C5D"/>
    <w:rsid w:val="1CC25AAE"/>
    <w:rsid w:val="1CE53C9A"/>
    <w:rsid w:val="1CE79981"/>
    <w:rsid w:val="1CE90E47"/>
    <w:rsid w:val="1CF6DF5B"/>
    <w:rsid w:val="1D01DB9A"/>
    <w:rsid w:val="1D319BA3"/>
    <w:rsid w:val="1D370669"/>
    <w:rsid w:val="1D3E60E8"/>
    <w:rsid w:val="1D45D8C8"/>
    <w:rsid w:val="1D6D6658"/>
    <w:rsid w:val="1DA09D06"/>
    <w:rsid w:val="1DB2F4BC"/>
    <w:rsid w:val="1DBAE0F8"/>
    <w:rsid w:val="1DC1FBAE"/>
    <w:rsid w:val="1DF29971"/>
    <w:rsid w:val="1DF53A69"/>
    <w:rsid w:val="1DFBEED4"/>
    <w:rsid w:val="1DFF41BC"/>
    <w:rsid w:val="1E0AE679"/>
    <w:rsid w:val="1E35DD15"/>
    <w:rsid w:val="1E3F4B15"/>
    <w:rsid w:val="1E4172E1"/>
    <w:rsid w:val="1E97106F"/>
    <w:rsid w:val="1EA95200"/>
    <w:rsid w:val="1EAAE02B"/>
    <w:rsid w:val="1EB3ADAD"/>
    <w:rsid w:val="1EBA6218"/>
    <w:rsid w:val="1ED1DAAB"/>
    <w:rsid w:val="1ED31B74"/>
    <w:rsid w:val="1ED45324"/>
    <w:rsid w:val="1EEDDC88"/>
    <w:rsid w:val="1F0AC1C8"/>
    <w:rsid w:val="1F0B7287"/>
    <w:rsid w:val="1F20296F"/>
    <w:rsid w:val="1F40ED6C"/>
    <w:rsid w:val="1F5CD681"/>
    <w:rsid w:val="1F653ABA"/>
    <w:rsid w:val="1F79CA1E"/>
    <w:rsid w:val="1F884CF5"/>
    <w:rsid w:val="1F8F452E"/>
    <w:rsid w:val="1F918EB8"/>
    <w:rsid w:val="1F97BEF5"/>
    <w:rsid w:val="1FB18867"/>
    <w:rsid w:val="1FBEB1A3"/>
    <w:rsid w:val="1FC0EC62"/>
    <w:rsid w:val="1FCE03A6"/>
    <w:rsid w:val="1FE8F1B6"/>
    <w:rsid w:val="1FF74E1F"/>
    <w:rsid w:val="20072205"/>
    <w:rsid w:val="200AB74B"/>
    <w:rsid w:val="200EDCBA"/>
    <w:rsid w:val="2038088F"/>
    <w:rsid w:val="20444566"/>
    <w:rsid w:val="205B2A67"/>
    <w:rsid w:val="2069A10C"/>
    <w:rsid w:val="20965CAE"/>
    <w:rsid w:val="20AFFA6C"/>
    <w:rsid w:val="20C69168"/>
    <w:rsid w:val="20CAC0CB"/>
    <w:rsid w:val="20D20254"/>
    <w:rsid w:val="20D26A3B"/>
    <w:rsid w:val="20D9321A"/>
    <w:rsid w:val="21045FEE"/>
    <w:rsid w:val="211F1B9C"/>
    <w:rsid w:val="2136AD65"/>
    <w:rsid w:val="21A09486"/>
    <w:rsid w:val="21A358B8"/>
    <w:rsid w:val="21B4ED9B"/>
    <w:rsid w:val="21DD7F76"/>
    <w:rsid w:val="21E16A86"/>
    <w:rsid w:val="21EC0776"/>
    <w:rsid w:val="22029F3F"/>
    <w:rsid w:val="220ABFF7"/>
    <w:rsid w:val="22247E53"/>
    <w:rsid w:val="2236E91A"/>
    <w:rsid w:val="223A1798"/>
    <w:rsid w:val="223A951A"/>
    <w:rsid w:val="22450D32"/>
    <w:rsid w:val="2259751D"/>
    <w:rsid w:val="2261CBFC"/>
    <w:rsid w:val="227B0391"/>
    <w:rsid w:val="22815789"/>
    <w:rsid w:val="22886EDF"/>
    <w:rsid w:val="228C77E4"/>
    <w:rsid w:val="22995C9D"/>
    <w:rsid w:val="22A0684C"/>
    <w:rsid w:val="22ABD256"/>
    <w:rsid w:val="22C01601"/>
    <w:rsid w:val="22DF32F1"/>
    <w:rsid w:val="22E54AB1"/>
    <w:rsid w:val="2300E4D8"/>
    <w:rsid w:val="236A4C7C"/>
    <w:rsid w:val="23B4074C"/>
    <w:rsid w:val="23E8D0CA"/>
    <w:rsid w:val="23EACFBF"/>
    <w:rsid w:val="23EC71A3"/>
    <w:rsid w:val="23FBC483"/>
    <w:rsid w:val="2413267B"/>
    <w:rsid w:val="24149800"/>
    <w:rsid w:val="24216CF2"/>
    <w:rsid w:val="2433B55A"/>
    <w:rsid w:val="2469ABB9"/>
    <w:rsid w:val="248F1074"/>
    <w:rsid w:val="24B4E58D"/>
    <w:rsid w:val="24D8DC92"/>
    <w:rsid w:val="25060735"/>
    <w:rsid w:val="25358A4B"/>
    <w:rsid w:val="25494514"/>
    <w:rsid w:val="2565733A"/>
    <w:rsid w:val="2575B36E"/>
    <w:rsid w:val="257EFF08"/>
    <w:rsid w:val="2595C3E7"/>
    <w:rsid w:val="2596AA0A"/>
    <w:rsid w:val="25C26512"/>
    <w:rsid w:val="25CD166C"/>
    <w:rsid w:val="25CDA9F4"/>
    <w:rsid w:val="25D67577"/>
    <w:rsid w:val="25D894F3"/>
    <w:rsid w:val="25E0BFCB"/>
    <w:rsid w:val="25E36D8D"/>
    <w:rsid w:val="260D8567"/>
    <w:rsid w:val="261B6D56"/>
    <w:rsid w:val="262DAE77"/>
    <w:rsid w:val="2652505C"/>
    <w:rsid w:val="266C1509"/>
    <w:rsid w:val="267D836A"/>
    <w:rsid w:val="2683617B"/>
    <w:rsid w:val="268FB890"/>
    <w:rsid w:val="26A41D66"/>
    <w:rsid w:val="26AACC16"/>
    <w:rsid w:val="26ADB851"/>
    <w:rsid w:val="26BD16F5"/>
    <w:rsid w:val="26D2DA62"/>
    <w:rsid w:val="26D60DFD"/>
    <w:rsid w:val="26DB7F28"/>
    <w:rsid w:val="26E241BF"/>
    <w:rsid w:val="26E35A5A"/>
    <w:rsid w:val="27137F4D"/>
    <w:rsid w:val="271B8990"/>
    <w:rsid w:val="271F95FC"/>
    <w:rsid w:val="272D342A"/>
    <w:rsid w:val="272DB53B"/>
    <w:rsid w:val="27386F84"/>
    <w:rsid w:val="273F4A1E"/>
    <w:rsid w:val="274C588C"/>
    <w:rsid w:val="275A88CC"/>
    <w:rsid w:val="27682D43"/>
    <w:rsid w:val="277EE7FC"/>
    <w:rsid w:val="2782197C"/>
    <w:rsid w:val="27828540"/>
    <w:rsid w:val="27909929"/>
    <w:rsid w:val="27ACD2E8"/>
    <w:rsid w:val="27B76B72"/>
    <w:rsid w:val="27F638FC"/>
    <w:rsid w:val="282561D3"/>
    <w:rsid w:val="2834D73D"/>
    <w:rsid w:val="285099E8"/>
    <w:rsid w:val="285D385F"/>
    <w:rsid w:val="2887D642"/>
    <w:rsid w:val="28890687"/>
    <w:rsid w:val="288DD622"/>
    <w:rsid w:val="28B4D3C4"/>
    <w:rsid w:val="28C4B625"/>
    <w:rsid w:val="28DBCCC5"/>
    <w:rsid w:val="28ED5631"/>
    <w:rsid w:val="293401CC"/>
    <w:rsid w:val="293E63CF"/>
    <w:rsid w:val="29430046"/>
    <w:rsid w:val="2980CECC"/>
    <w:rsid w:val="298DED9D"/>
    <w:rsid w:val="2990E6F9"/>
    <w:rsid w:val="29B3747D"/>
    <w:rsid w:val="29B3C5C7"/>
    <w:rsid w:val="29C68F09"/>
    <w:rsid w:val="29CD9183"/>
    <w:rsid w:val="29F0C064"/>
    <w:rsid w:val="29F552AD"/>
    <w:rsid w:val="29F6B4B4"/>
    <w:rsid w:val="29FE3D52"/>
    <w:rsid w:val="2A237F65"/>
    <w:rsid w:val="2A4BC62F"/>
    <w:rsid w:val="2A740B5A"/>
    <w:rsid w:val="2A74979B"/>
    <w:rsid w:val="2A898B39"/>
    <w:rsid w:val="2A8F7A1D"/>
    <w:rsid w:val="2A98FFAB"/>
    <w:rsid w:val="2A9DB1B5"/>
    <w:rsid w:val="2A9EE543"/>
    <w:rsid w:val="2AA25EB6"/>
    <w:rsid w:val="2AC49FB1"/>
    <w:rsid w:val="2AE1F2A9"/>
    <w:rsid w:val="2AF6CE2E"/>
    <w:rsid w:val="2AF997B6"/>
    <w:rsid w:val="2B0AC8BE"/>
    <w:rsid w:val="2B17742E"/>
    <w:rsid w:val="2B3C84DF"/>
    <w:rsid w:val="2B47FE7D"/>
    <w:rsid w:val="2B5E5817"/>
    <w:rsid w:val="2B7202E6"/>
    <w:rsid w:val="2B7A3814"/>
    <w:rsid w:val="2B7D5DF3"/>
    <w:rsid w:val="2B7FE87D"/>
    <w:rsid w:val="2B8C1C74"/>
    <w:rsid w:val="2B90BE67"/>
    <w:rsid w:val="2BB4634B"/>
    <w:rsid w:val="2BB4961C"/>
    <w:rsid w:val="2BCDDF20"/>
    <w:rsid w:val="2BD1C74A"/>
    <w:rsid w:val="2BDA3B33"/>
    <w:rsid w:val="2BEE64B0"/>
    <w:rsid w:val="2BF96B87"/>
    <w:rsid w:val="2BFAF621"/>
    <w:rsid w:val="2BFC05CA"/>
    <w:rsid w:val="2C027C89"/>
    <w:rsid w:val="2C23F794"/>
    <w:rsid w:val="2C31874F"/>
    <w:rsid w:val="2C4E6E7F"/>
    <w:rsid w:val="2C783361"/>
    <w:rsid w:val="2C8D3531"/>
    <w:rsid w:val="2C9FDEA9"/>
    <w:rsid w:val="2CE50F40"/>
    <w:rsid w:val="2CEBBD59"/>
    <w:rsid w:val="2D1D7F46"/>
    <w:rsid w:val="2D4E6927"/>
    <w:rsid w:val="2D6E90A5"/>
    <w:rsid w:val="2D7D73C3"/>
    <w:rsid w:val="2D7E1722"/>
    <w:rsid w:val="2D80BD03"/>
    <w:rsid w:val="2DA898D1"/>
    <w:rsid w:val="2DB2B535"/>
    <w:rsid w:val="2DE21134"/>
    <w:rsid w:val="2DE7E9C7"/>
    <w:rsid w:val="2DF0C3CE"/>
    <w:rsid w:val="2DF85289"/>
    <w:rsid w:val="2DFF2FB8"/>
    <w:rsid w:val="2E080500"/>
    <w:rsid w:val="2E0EE985"/>
    <w:rsid w:val="2E1077F0"/>
    <w:rsid w:val="2E226D60"/>
    <w:rsid w:val="2E412EF5"/>
    <w:rsid w:val="2E505522"/>
    <w:rsid w:val="2E622916"/>
    <w:rsid w:val="2E655B8B"/>
    <w:rsid w:val="2E670C15"/>
    <w:rsid w:val="2E755040"/>
    <w:rsid w:val="2E842736"/>
    <w:rsid w:val="2E970134"/>
    <w:rsid w:val="2EB1C77D"/>
    <w:rsid w:val="2EC71064"/>
    <w:rsid w:val="2ECEBF3A"/>
    <w:rsid w:val="2ED1BA31"/>
    <w:rsid w:val="2EF0520A"/>
    <w:rsid w:val="2EF48EE4"/>
    <w:rsid w:val="2EF58F7C"/>
    <w:rsid w:val="2F1253B8"/>
    <w:rsid w:val="2F4F5676"/>
    <w:rsid w:val="2F50EB8C"/>
    <w:rsid w:val="2F54DD03"/>
    <w:rsid w:val="2F6CD670"/>
    <w:rsid w:val="2F79DF32"/>
    <w:rsid w:val="2F9F2E7F"/>
    <w:rsid w:val="2FA09900"/>
    <w:rsid w:val="2FBF8C25"/>
    <w:rsid w:val="2FCE8C29"/>
    <w:rsid w:val="2FE8C069"/>
    <w:rsid w:val="2FEF1B08"/>
    <w:rsid w:val="3000AFEB"/>
    <w:rsid w:val="300917FE"/>
    <w:rsid w:val="3011EB60"/>
    <w:rsid w:val="3015812F"/>
    <w:rsid w:val="301B27B6"/>
    <w:rsid w:val="302DF624"/>
    <w:rsid w:val="30459582"/>
    <w:rsid w:val="3072AC23"/>
    <w:rsid w:val="3090C8AB"/>
    <w:rsid w:val="30A19E95"/>
    <w:rsid w:val="30C25F90"/>
    <w:rsid w:val="30ED31D6"/>
    <w:rsid w:val="31234E63"/>
    <w:rsid w:val="312C53BF"/>
    <w:rsid w:val="3142677D"/>
    <w:rsid w:val="3144F6B0"/>
    <w:rsid w:val="315CF01D"/>
    <w:rsid w:val="316E37EA"/>
    <w:rsid w:val="31D76891"/>
    <w:rsid w:val="31E9029D"/>
    <w:rsid w:val="31EAC703"/>
    <w:rsid w:val="32422A01"/>
    <w:rsid w:val="325E3C37"/>
    <w:rsid w:val="326D2F42"/>
    <w:rsid w:val="32752B94"/>
    <w:rsid w:val="327DE268"/>
    <w:rsid w:val="32F0874F"/>
    <w:rsid w:val="32FFA6FF"/>
    <w:rsid w:val="33199D69"/>
    <w:rsid w:val="334073CA"/>
    <w:rsid w:val="334A8C62"/>
    <w:rsid w:val="3382DB06"/>
    <w:rsid w:val="339D96B4"/>
    <w:rsid w:val="339FD726"/>
    <w:rsid w:val="33A5BCCE"/>
    <w:rsid w:val="33B43B34"/>
    <w:rsid w:val="33C2D981"/>
    <w:rsid w:val="33C408B7"/>
    <w:rsid w:val="33C7732A"/>
    <w:rsid w:val="33CBB998"/>
    <w:rsid w:val="33CD8AD3"/>
    <w:rsid w:val="33E81C4E"/>
    <w:rsid w:val="34056F12"/>
    <w:rsid w:val="3405ACBE"/>
    <w:rsid w:val="3420C642"/>
    <w:rsid w:val="3424934C"/>
    <w:rsid w:val="342AB27E"/>
    <w:rsid w:val="34469E3F"/>
    <w:rsid w:val="345F3745"/>
    <w:rsid w:val="3468CE34"/>
    <w:rsid w:val="347970C7"/>
    <w:rsid w:val="3488188B"/>
    <w:rsid w:val="34939FDB"/>
    <w:rsid w:val="34987197"/>
    <w:rsid w:val="34A33603"/>
    <w:rsid w:val="34B30FEA"/>
    <w:rsid w:val="34C49B04"/>
    <w:rsid w:val="34DCD95E"/>
    <w:rsid w:val="34DE8CF2"/>
    <w:rsid w:val="35023D9C"/>
    <w:rsid w:val="353A8551"/>
    <w:rsid w:val="355F419D"/>
    <w:rsid w:val="3566946B"/>
    <w:rsid w:val="356A6618"/>
    <w:rsid w:val="356C3867"/>
    <w:rsid w:val="357E840E"/>
    <w:rsid w:val="35835632"/>
    <w:rsid w:val="35861ABE"/>
    <w:rsid w:val="35BA9A6E"/>
    <w:rsid w:val="35C6B8D5"/>
    <w:rsid w:val="35CF8228"/>
    <w:rsid w:val="35E5B4BC"/>
    <w:rsid w:val="35EF0EAF"/>
    <w:rsid w:val="360D0E42"/>
    <w:rsid w:val="36139B97"/>
    <w:rsid w:val="361DB4E1"/>
    <w:rsid w:val="365B23A9"/>
    <w:rsid w:val="367F0137"/>
    <w:rsid w:val="368CE6CE"/>
    <w:rsid w:val="368FA90F"/>
    <w:rsid w:val="36956AD1"/>
    <w:rsid w:val="369632D2"/>
    <w:rsid w:val="36A6718A"/>
    <w:rsid w:val="36B12D7C"/>
    <w:rsid w:val="36EE8644"/>
    <w:rsid w:val="371B505B"/>
    <w:rsid w:val="3722E484"/>
    <w:rsid w:val="372AD20A"/>
    <w:rsid w:val="37342834"/>
    <w:rsid w:val="373C6059"/>
    <w:rsid w:val="37406B4F"/>
    <w:rsid w:val="375D5EEC"/>
    <w:rsid w:val="3762BBC1"/>
    <w:rsid w:val="37745FE0"/>
    <w:rsid w:val="3782A1B9"/>
    <w:rsid w:val="37902507"/>
    <w:rsid w:val="37AE6E49"/>
    <w:rsid w:val="37D1E356"/>
    <w:rsid w:val="37DC0351"/>
    <w:rsid w:val="37EFA4BA"/>
    <w:rsid w:val="3806BDCE"/>
    <w:rsid w:val="38125159"/>
    <w:rsid w:val="381B9D5D"/>
    <w:rsid w:val="38382956"/>
    <w:rsid w:val="384A6416"/>
    <w:rsid w:val="38505796"/>
    <w:rsid w:val="38796770"/>
    <w:rsid w:val="388C11C1"/>
    <w:rsid w:val="38A3F9EC"/>
    <w:rsid w:val="38A8A778"/>
    <w:rsid w:val="38BDAA11"/>
    <w:rsid w:val="38D6348F"/>
    <w:rsid w:val="38D95AC4"/>
    <w:rsid w:val="38F00DB1"/>
    <w:rsid w:val="38FCBB68"/>
    <w:rsid w:val="390248C6"/>
    <w:rsid w:val="391D7D18"/>
    <w:rsid w:val="3927F337"/>
    <w:rsid w:val="3934B773"/>
    <w:rsid w:val="396BF3CA"/>
    <w:rsid w:val="3978CE47"/>
    <w:rsid w:val="397EF929"/>
    <w:rsid w:val="399C22C1"/>
    <w:rsid w:val="39B0D9A9"/>
    <w:rsid w:val="39B7E177"/>
    <w:rsid w:val="39D4C652"/>
    <w:rsid w:val="39DE4DDD"/>
    <w:rsid w:val="39ECF18B"/>
    <w:rsid w:val="39FB1676"/>
    <w:rsid w:val="3A085E9F"/>
    <w:rsid w:val="3A0BA422"/>
    <w:rsid w:val="3A0F74CE"/>
    <w:rsid w:val="3A181F08"/>
    <w:rsid w:val="3A19DF6E"/>
    <w:rsid w:val="3A402EAE"/>
    <w:rsid w:val="3A64EC57"/>
    <w:rsid w:val="3A7204F0"/>
    <w:rsid w:val="3A92A214"/>
    <w:rsid w:val="3A9516B5"/>
    <w:rsid w:val="3A9F8CF4"/>
    <w:rsid w:val="3AA2E0CC"/>
    <w:rsid w:val="3AA7E610"/>
    <w:rsid w:val="3AB20231"/>
    <w:rsid w:val="3AD600AD"/>
    <w:rsid w:val="3ADB43E8"/>
    <w:rsid w:val="3ADEE8AA"/>
    <w:rsid w:val="3AE483E3"/>
    <w:rsid w:val="3AFA5146"/>
    <w:rsid w:val="3B0DAFB8"/>
    <w:rsid w:val="3B11279A"/>
    <w:rsid w:val="3B34022E"/>
    <w:rsid w:val="3B395FFE"/>
    <w:rsid w:val="3B45A2D4"/>
    <w:rsid w:val="3B77A10E"/>
    <w:rsid w:val="3B886E87"/>
    <w:rsid w:val="3B960C47"/>
    <w:rsid w:val="3BAC6D5E"/>
    <w:rsid w:val="3BB5FBE7"/>
    <w:rsid w:val="3BCC22FC"/>
    <w:rsid w:val="3BF1A9CD"/>
    <w:rsid w:val="3BF7D342"/>
    <w:rsid w:val="3C07BFF3"/>
    <w:rsid w:val="3C1EFE06"/>
    <w:rsid w:val="3C38431D"/>
    <w:rsid w:val="3C48DA36"/>
    <w:rsid w:val="3C504E63"/>
    <w:rsid w:val="3C519B75"/>
    <w:rsid w:val="3C6D4246"/>
    <w:rsid w:val="3C80D7E0"/>
    <w:rsid w:val="3C81DDF0"/>
    <w:rsid w:val="3C8333C5"/>
    <w:rsid w:val="3C86AD38"/>
    <w:rsid w:val="3C992142"/>
    <w:rsid w:val="3CA2EC04"/>
    <w:rsid w:val="3CB377E9"/>
    <w:rsid w:val="3CBA11A9"/>
    <w:rsid w:val="3CCF8BB3"/>
    <w:rsid w:val="3CD5B695"/>
    <w:rsid w:val="3CE22C0F"/>
    <w:rsid w:val="3CF022F0"/>
    <w:rsid w:val="3CF237F6"/>
    <w:rsid w:val="3D422D6E"/>
    <w:rsid w:val="3D44EDAB"/>
    <w:rsid w:val="3D490808"/>
    <w:rsid w:val="3D4D1E5D"/>
    <w:rsid w:val="3D57B6ED"/>
    <w:rsid w:val="3D866B27"/>
    <w:rsid w:val="3D88A5E6"/>
    <w:rsid w:val="3DA34CBE"/>
    <w:rsid w:val="3DB6080C"/>
    <w:rsid w:val="3DD9EA16"/>
    <w:rsid w:val="3E07A8A2"/>
    <w:rsid w:val="3E1C4C90"/>
    <w:rsid w:val="3E37B52F"/>
    <w:rsid w:val="3E47192A"/>
    <w:rsid w:val="3E4827E3"/>
    <w:rsid w:val="3E5F4625"/>
    <w:rsid w:val="3E748539"/>
    <w:rsid w:val="3E8DD169"/>
    <w:rsid w:val="3E8E4AEC"/>
    <w:rsid w:val="3E97940C"/>
    <w:rsid w:val="3ECE740F"/>
    <w:rsid w:val="3ED16BAC"/>
    <w:rsid w:val="3EE376A8"/>
    <w:rsid w:val="3EEDE387"/>
    <w:rsid w:val="3EF15C3F"/>
    <w:rsid w:val="3F06CB22"/>
    <w:rsid w:val="3F0ACD7C"/>
    <w:rsid w:val="3F0CE99F"/>
    <w:rsid w:val="3F11D9AF"/>
    <w:rsid w:val="3F13B159"/>
    <w:rsid w:val="3F1F7D5E"/>
    <w:rsid w:val="3F391C8C"/>
    <w:rsid w:val="3FA4E0C0"/>
    <w:rsid w:val="3FB74CCF"/>
    <w:rsid w:val="400C93E5"/>
    <w:rsid w:val="4020F00E"/>
    <w:rsid w:val="402378C0"/>
    <w:rsid w:val="404A1EBB"/>
    <w:rsid w:val="404B5A97"/>
    <w:rsid w:val="4066E8CC"/>
    <w:rsid w:val="406BB83D"/>
    <w:rsid w:val="4083B1AA"/>
    <w:rsid w:val="408F8838"/>
    <w:rsid w:val="40986892"/>
    <w:rsid w:val="40BAB702"/>
    <w:rsid w:val="40C04460"/>
    <w:rsid w:val="40D08318"/>
    <w:rsid w:val="40D8E751"/>
    <w:rsid w:val="40E0A206"/>
    <w:rsid w:val="40EBB093"/>
    <w:rsid w:val="41086F5D"/>
    <w:rsid w:val="41346628"/>
    <w:rsid w:val="413CF4C3"/>
    <w:rsid w:val="41443760"/>
    <w:rsid w:val="416C7C8F"/>
    <w:rsid w:val="41B73420"/>
    <w:rsid w:val="41B7E8E8"/>
    <w:rsid w:val="41BE2135"/>
    <w:rsid w:val="41BE2BCD"/>
    <w:rsid w:val="41C9A4E2"/>
    <w:rsid w:val="41CCF2E8"/>
    <w:rsid w:val="41D1DC10"/>
    <w:rsid w:val="41D3698A"/>
    <w:rsid w:val="41F8DD7D"/>
    <w:rsid w:val="41FB3C0D"/>
    <w:rsid w:val="41FE2A48"/>
    <w:rsid w:val="4204B40B"/>
    <w:rsid w:val="420E5E59"/>
    <w:rsid w:val="421ADE6E"/>
    <w:rsid w:val="421B4EFA"/>
    <w:rsid w:val="421DDE6A"/>
    <w:rsid w:val="423B4539"/>
    <w:rsid w:val="423C95B8"/>
    <w:rsid w:val="428221D7"/>
    <w:rsid w:val="429CB794"/>
    <w:rsid w:val="42B23B5E"/>
    <w:rsid w:val="42B29E73"/>
    <w:rsid w:val="42B6CC2F"/>
    <w:rsid w:val="42D13CFA"/>
    <w:rsid w:val="42DE4A32"/>
    <w:rsid w:val="42E15B35"/>
    <w:rsid w:val="42E4E739"/>
    <w:rsid w:val="42EFB92D"/>
    <w:rsid w:val="42EFD881"/>
    <w:rsid w:val="430918E1"/>
    <w:rsid w:val="432017AB"/>
    <w:rsid w:val="433B1255"/>
    <w:rsid w:val="435597B4"/>
    <w:rsid w:val="4357C687"/>
    <w:rsid w:val="4359380C"/>
    <w:rsid w:val="4360F2C1"/>
    <w:rsid w:val="43784E8F"/>
    <w:rsid w:val="43A84840"/>
    <w:rsid w:val="43BABAF4"/>
    <w:rsid w:val="43C8F1AA"/>
    <w:rsid w:val="43CAF9AC"/>
    <w:rsid w:val="43D40FF3"/>
    <w:rsid w:val="43DBB716"/>
    <w:rsid w:val="43FE732F"/>
    <w:rsid w:val="441073C9"/>
    <w:rsid w:val="44140AF8"/>
    <w:rsid w:val="44248042"/>
    <w:rsid w:val="442C2B4A"/>
    <w:rsid w:val="4430A0DC"/>
    <w:rsid w:val="44361BA6"/>
    <w:rsid w:val="44464850"/>
    <w:rsid w:val="445A130C"/>
    <w:rsid w:val="4460CB3F"/>
    <w:rsid w:val="446B3CA1"/>
    <w:rsid w:val="44749BAC"/>
    <w:rsid w:val="448A674C"/>
    <w:rsid w:val="44A0BF1E"/>
    <w:rsid w:val="44AFA38B"/>
    <w:rsid w:val="44D4DFE0"/>
    <w:rsid w:val="44D71AB3"/>
    <w:rsid w:val="44EAADF8"/>
    <w:rsid w:val="450547D5"/>
    <w:rsid w:val="45060B01"/>
    <w:rsid w:val="450CB66C"/>
    <w:rsid w:val="452F957D"/>
    <w:rsid w:val="4547E034"/>
    <w:rsid w:val="4549B283"/>
    <w:rsid w:val="45522573"/>
    <w:rsid w:val="455F3262"/>
    <w:rsid w:val="45642A4D"/>
    <w:rsid w:val="4564C883"/>
    <w:rsid w:val="45791D61"/>
    <w:rsid w:val="458B659E"/>
    <w:rsid w:val="458C2D9F"/>
    <w:rsid w:val="45AEE9D5"/>
    <w:rsid w:val="45CD1998"/>
    <w:rsid w:val="45D3883A"/>
    <w:rsid w:val="45D84A13"/>
    <w:rsid w:val="462019F5"/>
    <w:rsid w:val="463148F8"/>
    <w:rsid w:val="464E9F74"/>
    <w:rsid w:val="465658F4"/>
    <w:rsid w:val="466FB1C3"/>
    <w:rsid w:val="46721107"/>
    <w:rsid w:val="469F52C9"/>
    <w:rsid w:val="46B25408"/>
    <w:rsid w:val="46BCCA6A"/>
    <w:rsid w:val="46BEC2AB"/>
    <w:rsid w:val="46C2067F"/>
    <w:rsid w:val="46CDC4C1"/>
    <w:rsid w:val="46CF0BFB"/>
    <w:rsid w:val="46E3BD35"/>
    <w:rsid w:val="4703B99A"/>
    <w:rsid w:val="47084C26"/>
    <w:rsid w:val="470EE92D"/>
    <w:rsid w:val="47238967"/>
    <w:rsid w:val="47322991"/>
    <w:rsid w:val="4737FAAC"/>
    <w:rsid w:val="473BD001"/>
    <w:rsid w:val="47436E93"/>
    <w:rsid w:val="474C1061"/>
    <w:rsid w:val="474D4315"/>
    <w:rsid w:val="475B9AD1"/>
    <w:rsid w:val="47688056"/>
    <w:rsid w:val="477DFF67"/>
    <w:rsid w:val="47A6F07C"/>
    <w:rsid w:val="47ADFCAF"/>
    <w:rsid w:val="47B45BCA"/>
    <w:rsid w:val="47E3BBFD"/>
    <w:rsid w:val="4806FB94"/>
    <w:rsid w:val="48074A20"/>
    <w:rsid w:val="48298249"/>
    <w:rsid w:val="48302FD8"/>
    <w:rsid w:val="485607D5"/>
    <w:rsid w:val="485787DC"/>
    <w:rsid w:val="4878B29C"/>
    <w:rsid w:val="487E3FFA"/>
    <w:rsid w:val="4887A052"/>
    <w:rsid w:val="488BBE70"/>
    <w:rsid w:val="488D66D4"/>
    <w:rsid w:val="48A57B05"/>
    <w:rsid w:val="48B78941"/>
    <w:rsid w:val="48E5E490"/>
    <w:rsid w:val="491F2C73"/>
    <w:rsid w:val="49236691"/>
    <w:rsid w:val="492CD0DD"/>
    <w:rsid w:val="4950B4A0"/>
    <w:rsid w:val="498A0E66"/>
    <w:rsid w:val="498C6CF6"/>
    <w:rsid w:val="4990E7F8"/>
    <w:rsid w:val="49A303F2"/>
    <w:rsid w:val="49A62088"/>
    <w:rsid w:val="49B59A63"/>
    <w:rsid w:val="49DD9FB7"/>
    <w:rsid w:val="49F0D2A5"/>
    <w:rsid w:val="49F20D4F"/>
    <w:rsid w:val="49FFE8BB"/>
    <w:rsid w:val="4A134A87"/>
    <w:rsid w:val="4A1B275A"/>
    <w:rsid w:val="4A1F1149"/>
    <w:rsid w:val="4A2D952F"/>
    <w:rsid w:val="4A2ECD50"/>
    <w:rsid w:val="4A5866D6"/>
    <w:rsid w:val="4A659554"/>
    <w:rsid w:val="4A750A7B"/>
    <w:rsid w:val="4A7A9926"/>
    <w:rsid w:val="4A916025"/>
    <w:rsid w:val="4A9C8978"/>
    <w:rsid w:val="4AAA8C43"/>
    <w:rsid w:val="4ABF9015"/>
    <w:rsid w:val="4AC90E45"/>
    <w:rsid w:val="4ADA570D"/>
    <w:rsid w:val="4ADA65E0"/>
    <w:rsid w:val="4AE2AF30"/>
    <w:rsid w:val="4AE3721C"/>
    <w:rsid w:val="4AE7ED1B"/>
    <w:rsid w:val="4AEAC3B1"/>
    <w:rsid w:val="4AFBC723"/>
    <w:rsid w:val="4B197264"/>
    <w:rsid w:val="4B2178E5"/>
    <w:rsid w:val="4B224233"/>
    <w:rsid w:val="4B30FF62"/>
    <w:rsid w:val="4B3348EC"/>
    <w:rsid w:val="4B40BD29"/>
    <w:rsid w:val="4B76B09D"/>
    <w:rsid w:val="4B7777DA"/>
    <w:rsid w:val="4B77821B"/>
    <w:rsid w:val="4B8FD8A8"/>
    <w:rsid w:val="4B9BBE88"/>
    <w:rsid w:val="4BA80229"/>
    <w:rsid w:val="4BA9A587"/>
    <w:rsid w:val="4BAB66C3"/>
    <w:rsid w:val="4BCD42B1"/>
    <w:rsid w:val="4BEA26E4"/>
    <w:rsid w:val="4BEA37D8"/>
    <w:rsid w:val="4C436F68"/>
    <w:rsid w:val="4C456088"/>
    <w:rsid w:val="4C4629D6"/>
    <w:rsid w:val="4C493AD9"/>
    <w:rsid w:val="4C49C173"/>
    <w:rsid w:val="4C4A2F46"/>
    <w:rsid w:val="4C4F233F"/>
    <w:rsid w:val="4C5181CF"/>
    <w:rsid w:val="4C51ADC9"/>
    <w:rsid w:val="4C613446"/>
    <w:rsid w:val="4C7E7F51"/>
    <w:rsid w:val="4C9079D6"/>
    <w:rsid w:val="4CADE5EA"/>
    <w:rsid w:val="4CBEDCDD"/>
    <w:rsid w:val="4CE455FA"/>
    <w:rsid w:val="4CF10A8A"/>
    <w:rsid w:val="4D05DBCE"/>
    <w:rsid w:val="4D2CA26E"/>
    <w:rsid w:val="4D7E80D0"/>
    <w:rsid w:val="4D837280"/>
    <w:rsid w:val="4D8CC3A6"/>
    <w:rsid w:val="4DBBDA38"/>
    <w:rsid w:val="4DBC75E4"/>
    <w:rsid w:val="4DF0A310"/>
    <w:rsid w:val="4DF30338"/>
    <w:rsid w:val="4DFB19BB"/>
    <w:rsid w:val="4E1C5BA4"/>
    <w:rsid w:val="4E23A869"/>
    <w:rsid w:val="4E268C7C"/>
    <w:rsid w:val="4E349F48"/>
    <w:rsid w:val="4E369D06"/>
    <w:rsid w:val="4E5225F8"/>
    <w:rsid w:val="4E59247E"/>
    <w:rsid w:val="4E647C40"/>
    <w:rsid w:val="4E88545A"/>
    <w:rsid w:val="4E8E9AE6"/>
    <w:rsid w:val="4E9A1484"/>
    <w:rsid w:val="4EA00368"/>
    <w:rsid w:val="4EC418ED"/>
    <w:rsid w:val="4EC4F908"/>
    <w:rsid w:val="4F067952"/>
    <w:rsid w:val="4F0CB034"/>
    <w:rsid w:val="4F20D7F4"/>
    <w:rsid w:val="4F24059C"/>
    <w:rsid w:val="4F28AF8A"/>
    <w:rsid w:val="4F3454FB"/>
    <w:rsid w:val="4F3772E3"/>
    <w:rsid w:val="4F393948"/>
    <w:rsid w:val="4F3B3189"/>
    <w:rsid w:val="4F4DD576"/>
    <w:rsid w:val="4F663687"/>
    <w:rsid w:val="4F6CF468"/>
    <w:rsid w:val="4F99C72B"/>
    <w:rsid w:val="4F9AAC83"/>
    <w:rsid w:val="4FA08486"/>
    <w:rsid w:val="4FA5F2B6"/>
    <w:rsid w:val="4FB06201"/>
    <w:rsid w:val="4FBEB449"/>
    <w:rsid w:val="4FC89445"/>
    <w:rsid w:val="4FDF4B38"/>
    <w:rsid w:val="4FE4EF34"/>
    <w:rsid w:val="4FFFA8DE"/>
    <w:rsid w:val="50023368"/>
    <w:rsid w:val="50180FE5"/>
    <w:rsid w:val="50244227"/>
    <w:rsid w:val="50322D19"/>
    <w:rsid w:val="50459BEC"/>
    <w:rsid w:val="50476E6A"/>
    <w:rsid w:val="505B40D9"/>
    <w:rsid w:val="506F954D"/>
    <w:rsid w:val="5087F706"/>
    <w:rsid w:val="509C5FFE"/>
    <w:rsid w:val="509E16B6"/>
    <w:rsid w:val="50C0A6AC"/>
    <w:rsid w:val="50C62972"/>
    <w:rsid w:val="50FE8085"/>
    <w:rsid w:val="5100A001"/>
    <w:rsid w:val="511351C9"/>
    <w:rsid w:val="511B0EDC"/>
    <w:rsid w:val="512B7EF7"/>
    <w:rsid w:val="5133F81F"/>
    <w:rsid w:val="513B9AD1"/>
    <w:rsid w:val="5146CB4C"/>
    <w:rsid w:val="5153AC41"/>
    <w:rsid w:val="51641C22"/>
    <w:rsid w:val="5174FE36"/>
    <w:rsid w:val="517A5B6A"/>
    <w:rsid w:val="517F5398"/>
    <w:rsid w:val="518BC23B"/>
    <w:rsid w:val="51A1D0C2"/>
    <w:rsid w:val="51A93FBB"/>
    <w:rsid w:val="51B62B48"/>
    <w:rsid w:val="51BEC618"/>
    <w:rsid w:val="51BFF51C"/>
    <w:rsid w:val="51C94E00"/>
    <w:rsid w:val="51CBBB87"/>
    <w:rsid w:val="51D7E3CC"/>
    <w:rsid w:val="51DD821C"/>
    <w:rsid w:val="51DE1BD5"/>
    <w:rsid w:val="51E4E4FD"/>
    <w:rsid w:val="51E73BB0"/>
    <w:rsid w:val="51F9800D"/>
    <w:rsid w:val="51FC72A0"/>
    <w:rsid w:val="5203DD84"/>
    <w:rsid w:val="5210851A"/>
    <w:rsid w:val="521AD659"/>
    <w:rsid w:val="5220D541"/>
    <w:rsid w:val="5221CA89"/>
    <w:rsid w:val="5225A2BF"/>
    <w:rsid w:val="523937D6"/>
    <w:rsid w:val="5247FAC0"/>
    <w:rsid w:val="527D395C"/>
    <w:rsid w:val="52879DBD"/>
    <w:rsid w:val="52A492E2"/>
    <w:rsid w:val="52A6F30A"/>
    <w:rsid w:val="52C3F27E"/>
    <w:rsid w:val="52D1C537"/>
    <w:rsid w:val="52D3BDBB"/>
    <w:rsid w:val="52DA76E5"/>
    <w:rsid w:val="52E95700"/>
    <w:rsid w:val="52E9AF3A"/>
    <w:rsid w:val="530152B2"/>
    <w:rsid w:val="530E1C8E"/>
    <w:rsid w:val="539F5BE9"/>
    <w:rsid w:val="53AD6E40"/>
    <w:rsid w:val="53BDE80F"/>
    <w:rsid w:val="53CAEC1C"/>
    <w:rsid w:val="53D4C7C6"/>
    <w:rsid w:val="53ECC133"/>
    <w:rsid w:val="540A5E9C"/>
    <w:rsid w:val="5414C72C"/>
    <w:rsid w:val="542CA1D5"/>
    <w:rsid w:val="543F47DD"/>
    <w:rsid w:val="545ACC9C"/>
    <w:rsid w:val="5478DC68"/>
    <w:rsid w:val="547E69C6"/>
    <w:rsid w:val="54AB8CB1"/>
    <w:rsid w:val="54D0BD9F"/>
    <w:rsid w:val="54D97473"/>
    <w:rsid w:val="54DDA324"/>
    <w:rsid w:val="54EB1519"/>
    <w:rsid w:val="54F795DE"/>
    <w:rsid w:val="5515D5D7"/>
    <w:rsid w:val="551F563F"/>
    <w:rsid w:val="55229A13"/>
    <w:rsid w:val="552F94F7"/>
    <w:rsid w:val="555E1E22"/>
    <w:rsid w:val="556C3DB6"/>
    <w:rsid w:val="556E3F06"/>
    <w:rsid w:val="55720909"/>
    <w:rsid w:val="5581F962"/>
    <w:rsid w:val="558A0561"/>
    <w:rsid w:val="558F522C"/>
    <w:rsid w:val="55944008"/>
    <w:rsid w:val="55BF4549"/>
    <w:rsid w:val="55F0CEDF"/>
    <w:rsid w:val="560C5854"/>
    <w:rsid w:val="5612CF1D"/>
    <w:rsid w:val="56167DC9"/>
    <w:rsid w:val="56209BA9"/>
    <w:rsid w:val="5647729B"/>
    <w:rsid w:val="565778A9"/>
    <w:rsid w:val="5693663F"/>
    <w:rsid w:val="56CFE3C3"/>
    <w:rsid w:val="56E5C6F7"/>
    <w:rsid w:val="56ECEA7A"/>
    <w:rsid w:val="56FC70F7"/>
    <w:rsid w:val="5731EA68"/>
    <w:rsid w:val="5746B2AD"/>
    <w:rsid w:val="574E6D62"/>
    <w:rsid w:val="578E6BDD"/>
    <w:rsid w:val="5798BC81"/>
    <w:rsid w:val="57AB5DBE"/>
    <w:rsid w:val="57C2CFFA"/>
    <w:rsid w:val="57DD2774"/>
    <w:rsid w:val="57E49DE9"/>
    <w:rsid w:val="57F054AD"/>
    <w:rsid w:val="57FCBC91"/>
    <w:rsid w:val="57FEFB0F"/>
    <w:rsid w:val="5807C6E9"/>
    <w:rsid w:val="582EDB5A"/>
    <w:rsid w:val="582F14CE"/>
    <w:rsid w:val="5834ADBD"/>
    <w:rsid w:val="58443082"/>
    <w:rsid w:val="5864A23F"/>
    <w:rsid w:val="586630C1"/>
    <w:rsid w:val="58674678"/>
    <w:rsid w:val="586FFE3C"/>
    <w:rsid w:val="5872E416"/>
    <w:rsid w:val="5881760F"/>
    <w:rsid w:val="58AD3986"/>
    <w:rsid w:val="58B157A4"/>
    <w:rsid w:val="58DE2DDB"/>
    <w:rsid w:val="58EC042B"/>
    <w:rsid w:val="58ED62A9"/>
    <w:rsid w:val="58F392E6"/>
    <w:rsid w:val="590701B9"/>
    <w:rsid w:val="593A144D"/>
    <w:rsid w:val="593D6F07"/>
    <w:rsid w:val="59498B04"/>
    <w:rsid w:val="594F41E8"/>
    <w:rsid w:val="595F2449"/>
    <w:rsid w:val="595F7C83"/>
    <w:rsid w:val="597AEF63"/>
    <w:rsid w:val="598C23EA"/>
    <w:rsid w:val="5993DC80"/>
    <w:rsid w:val="59B2062A"/>
    <w:rsid w:val="59CC535E"/>
    <w:rsid w:val="59FB7E36"/>
    <w:rsid w:val="5A078485"/>
    <w:rsid w:val="5A0895BD"/>
    <w:rsid w:val="5A08FB5F"/>
    <w:rsid w:val="5A2BCD6A"/>
    <w:rsid w:val="5A329A26"/>
    <w:rsid w:val="5A499774"/>
    <w:rsid w:val="5A49D520"/>
    <w:rsid w:val="5A4D2808"/>
    <w:rsid w:val="5A60BE2F"/>
    <w:rsid w:val="5A7D89DB"/>
    <w:rsid w:val="5A928156"/>
    <w:rsid w:val="5A9ABFAF"/>
    <w:rsid w:val="5AA184B3"/>
    <w:rsid w:val="5AE23B0E"/>
    <w:rsid w:val="5AE50800"/>
    <w:rsid w:val="5AEAEB0B"/>
    <w:rsid w:val="5AF2A5C0"/>
    <w:rsid w:val="5AF690CE"/>
    <w:rsid w:val="5AFD5527"/>
    <w:rsid w:val="5B084864"/>
    <w:rsid w:val="5B0F05BF"/>
    <w:rsid w:val="5B2101C0"/>
    <w:rsid w:val="5B2B459A"/>
    <w:rsid w:val="5B38446E"/>
    <w:rsid w:val="5B62D24A"/>
    <w:rsid w:val="5B8FC46B"/>
    <w:rsid w:val="5B952388"/>
    <w:rsid w:val="5BA18193"/>
    <w:rsid w:val="5BBD9FED"/>
    <w:rsid w:val="5BC4A95C"/>
    <w:rsid w:val="5BCA4320"/>
    <w:rsid w:val="5BD72C92"/>
    <w:rsid w:val="5BE207FD"/>
    <w:rsid w:val="5BFB2D17"/>
    <w:rsid w:val="5C1BE9F2"/>
    <w:rsid w:val="5C2948EF"/>
    <w:rsid w:val="5C4223B8"/>
    <w:rsid w:val="5C448773"/>
    <w:rsid w:val="5C56ECF5"/>
    <w:rsid w:val="5C693011"/>
    <w:rsid w:val="5C6D01BE"/>
    <w:rsid w:val="5C7FFDD1"/>
    <w:rsid w:val="5CA910B3"/>
    <w:rsid w:val="5CAE2700"/>
    <w:rsid w:val="5CC0497B"/>
    <w:rsid w:val="5CC88095"/>
    <w:rsid w:val="5CD10F30"/>
    <w:rsid w:val="5CEE38C8"/>
    <w:rsid w:val="5D0096FC"/>
    <w:rsid w:val="5D13EE2D"/>
    <w:rsid w:val="5D2D4751"/>
    <w:rsid w:val="5D2DD392"/>
    <w:rsid w:val="5D31BDC1"/>
    <w:rsid w:val="5D3F2547"/>
    <w:rsid w:val="5D3FCF93"/>
    <w:rsid w:val="5D579874"/>
    <w:rsid w:val="5D5D86B2"/>
    <w:rsid w:val="5D6D01E8"/>
    <w:rsid w:val="5D6EFA6C"/>
    <w:rsid w:val="5D73BFC9"/>
    <w:rsid w:val="5D842FE7"/>
    <w:rsid w:val="5D8493B1"/>
    <w:rsid w:val="5D895792"/>
    <w:rsid w:val="5DA90D30"/>
    <w:rsid w:val="5DB0AE66"/>
    <w:rsid w:val="5DB52624"/>
    <w:rsid w:val="5DB7ED6A"/>
    <w:rsid w:val="5DD94597"/>
    <w:rsid w:val="5DE4B81B"/>
    <w:rsid w:val="5DFE6840"/>
    <w:rsid w:val="5E13141B"/>
    <w:rsid w:val="5E2B0D88"/>
    <w:rsid w:val="5E2D6DB0"/>
    <w:rsid w:val="5E3375D1"/>
    <w:rsid w:val="5E5FC5BF"/>
    <w:rsid w:val="5E79CAF4"/>
    <w:rsid w:val="5EA95954"/>
    <w:rsid w:val="5EAFBE8E"/>
    <w:rsid w:val="5EC7652D"/>
    <w:rsid w:val="5ED1875F"/>
    <w:rsid w:val="5F095919"/>
    <w:rsid w:val="5F0B9612"/>
    <w:rsid w:val="5F0DFC4D"/>
    <w:rsid w:val="5F28EA5D"/>
    <w:rsid w:val="5F2DA106"/>
    <w:rsid w:val="5F2E77BB"/>
    <w:rsid w:val="5F48D150"/>
    <w:rsid w:val="5F4DDF87"/>
    <w:rsid w:val="5F515FEB"/>
    <w:rsid w:val="5F53EF9E"/>
    <w:rsid w:val="5F861EF9"/>
    <w:rsid w:val="5F912C90"/>
    <w:rsid w:val="5FBF584D"/>
    <w:rsid w:val="5FD67943"/>
    <w:rsid w:val="5FD6886C"/>
    <w:rsid w:val="5FDDD813"/>
    <w:rsid w:val="5FF1B8CB"/>
    <w:rsid w:val="60079F34"/>
    <w:rsid w:val="6021A1BA"/>
    <w:rsid w:val="6027CC9C"/>
    <w:rsid w:val="6031E1EE"/>
    <w:rsid w:val="60340F45"/>
    <w:rsid w:val="60A914B9"/>
    <w:rsid w:val="60B34DCB"/>
    <w:rsid w:val="60B5A21D"/>
    <w:rsid w:val="60C15CFB"/>
    <w:rsid w:val="60CE9E3A"/>
    <w:rsid w:val="60E50308"/>
    <w:rsid w:val="60E7092E"/>
    <w:rsid w:val="6131F517"/>
    <w:rsid w:val="616A88FC"/>
    <w:rsid w:val="6174F9F2"/>
    <w:rsid w:val="618135C4"/>
    <w:rsid w:val="6183D4BE"/>
    <w:rsid w:val="61999257"/>
    <w:rsid w:val="61E49056"/>
    <w:rsid w:val="61EC39C6"/>
    <w:rsid w:val="62053F89"/>
    <w:rsid w:val="621E2F79"/>
    <w:rsid w:val="62245BC3"/>
    <w:rsid w:val="623297F6"/>
    <w:rsid w:val="623C5609"/>
    <w:rsid w:val="623F9EA5"/>
    <w:rsid w:val="624EB985"/>
    <w:rsid w:val="6259307C"/>
    <w:rsid w:val="6267AE5C"/>
    <w:rsid w:val="626AF230"/>
    <w:rsid w:val="627A0307"/>
    <w:rsid w:val="62849FF7"/>
    <w:rsid w:val="62A9822A"/>
    <w:rsid w:val="62B83015"/>
    <w:rsid w:val="62BD2843"/>
    <w:rsid w:val="62C89AC7"/>
    <w:rsid w:val="62CEBEA2"/>
    <w:rsid w:val="62CEE0D2"/>
    <w:rsid w:val="62CFEA6E"/>
    <w:rsid w:val="62F3FFF3"/>
    <w:rsid w:val="6305D701"/>
    <w:rsid w:val="630F486E"/>
    <w:rsid w:val="631C6EAA"/>
    <w:rsid w:val="633E4DDE"/>
    <w:rsid w:val="636E75D1"/>
    <w:rsid w:val="639D709E"/>
    <w:rsid w:val="63A00397"/>
    <w:rsid w:val="63C51448"/>
    <w:rsid w:val="63C5A8C3"/>
    <w:rsid w:val="63CCCE48"/>
    <w:rsid w:val="63EA2242"/>
    <w:rsid w:val="63EB4E0E"/>
    <w:rsid w:val="63FF6E8D"/>
    <w:rsid w:val="640F762C"/>
    <w:rsid w:val="641FD8DD"/>
    <w:rsid w:val="642AFD58"/>
    <w:rsid w:val="6432B80D"/>
    <w:rsid w:val="643DC69A"/>
    <w:rsid w:val="644DD9F4"/>
    <w:rsid w:val="645D13DD"/>
    <w:rsid w:val="6465FA00"/>
    <w:rsid w:val="64731603"/>
    <w:rsid w:val="649858D0"/>
    <w:rsid w:val="649E9147"/>
    <w:rsid w:val="64A23E94"/>
    <w:rsid w:val="64CE34AA"/>
    <w:rsid w:val="64D5F2A0"/>
    <w:rsid w:val="64D79503"/>
    <w:rsid w:val="64D931E4"/>
    <w:rsid w:val="64E9709C"/>
    <w:rsid w:val="65138EC0"/>
    <w:rsid w:val="6538351F"/>
    <w:rsid w:val="6540CBE0"/>
    <w:rsid w:val="655538C3"/>
    <w:rsid w:val="655B650D"/>
    <w:rsid w:val="659E2129"/>
    <w:rsid w:val="659EB7A6"/>
    <w:rsid w:val="65AA4270"/>
    <w:rsid w:val="65AE5B22"/>
    <w:rsid w:val="65B1A3C9"/>
    <w:rsid w:val="65B818AD"/>
    <w:rsid w:val="65C42DF9"/>
    <w:rsid w:val="65C4557D"/>
    <w:rsid w:val="65C7013A"/>
    <w:rsid w:val="65D437DE"/>
    <w:rsid w:val="6601028F"/>
    <w:rsid w:val="66306039"/>
    <w:rsid w:val="663BEB03"/>
    <w:rsid w:val="664D1F03"/>
    <w:rsid w:val="667DA952"/>
    <w:rsid w:val="66916F27"/>
    <w:rsid w:val="6691E321"/>
    <w:rsid w:val="669EF6E7"/>
    <w:rsid w:val="66AD6D8F"/>
    <w:rsid w:val="66B308C8"/>
    <w:rsid w:val="66C6693C"/>
    <w:rsid w:val="66C7DA0C"/>
    <w:rsid w:val="66DA5D14"/>
    <w:rsid w:val="66DF3E5F"/>
    <w:rsid w:val="66FAD9CC"/>
    <w:rsid w:val="66FD19F4"/>
    <w:rsid w:val="66FEDF64"/>
    <w:rsid w:val="66FF5675"/>
    <w:rsid w:val="670DCD1A"/>
    <w:rsid w:val="671B07B1"/>
    <w:rsid w:val="6738C459"/>
    <w:rsid w:val="67477E02"/>
    <w:rsid w:val="67508936"/>
    <w:rsid w:val="67591EA8"/>
    <w:rsid w:val="676ABD76"/>
    <w:rsid w:val="676C36C5"/>
    <w:rsid w:val="676DDA0C"/>
    <w:rsid w:val="677E4151"/>
    <w:rsid w:val="678A6929"/>
    <w:rsid w:val="679AA7E1"/>
    <w:rsid w:val="67C63A05"/>
    <w:rsid w:val="67C6B1B3"/>
    <w:rsid w:val="67D82FF1"/>
    <w:rsid w:val="67FA69CE"/>
    <w:rsid w:val="680BDA19"/>
    <w:rsid w:val="680DA22C"/>
    <w:rsid w:val="680EAD8D"/>
    <w:rsid w:val="682A932B"/>
    <w:rsid w:val="68428C98"/>
    <w:rsid w:val="684958E2"/>
    <w:rsid w:val="684D47F0"/>
    <w:rsid w:val="68576044"/>
    <w:rsid w:val="686A9C57"/>
    <w:rsid w:val="687A351E"/>
    <w:rsid w:val="6899A4F1"/>
    <w:rsid w:val="68A62748"/>
    <w:rsid w:val="68A69AC1"/>
    <w:rsid w:val="68B667D8"/>
    <w:rsid w:val="68E9448B"/>
    <w:rsid w:val="68F516E3"/>
    <w:rsid w:val="68F7D8CB"/>
    <w:rsid w:val="68FE4800"/>
    <w:rsid w:val="691E943A"/>
    <w:rsid w:val="691F2F9F"/>
    <w:rsid w:val="69205044"/>
    <w:rsid w:val="69305124"/>
    <w:rsid w:val="6944945A"/>
    <w:rsid w:val="69572ACB"/>
    <w:rsid w:val="695F549D"/>
    <w:rsid w:val="695FC03D"/>
    <w:rsid w:val="696CC410"/>
    <w:rsid w:val="6977B2D3"/>
    <w:rsid w:val="69871DA5"/>
    <w:rsid w:val="698CD489"/>
    <w:rsid w:val="69F72FB3"/>
    <w:rsid w:val="6A049609"/>
    <w:rsid w:val="6A0EE071"/>
    <w:rsid w:val="6A3DA363"/>
    <w:rsid w:val="6A48EF19"/>
    <w:rsid w:val="6A5A622D"/>
    <w:rsid w:val="6A5E5E3C"/>
    <w:rsid w:val="6A66E23F"/>
    <w:rsid w:val="6A68B9E9"/>
    <w:rsid w:val="6A7053AC"/>
    <w:rsid w:val="6A843F98"/>
    <w:rsid w:val="6A8827B0"/>
    <w:rsid w:val="6A9FF091"/>
    <w:rsid w:val="6AB8C40E"/>
    <w:rsid w:val="6B120BE2"/>
    <w:rsid w:val="6B2A82E6"/>
    <w:rsid w:val="6B4375C8"/>
    <w:rsid w:val="6B469AF4"/>
    <w:rsid w:val="6B551D6A"/>
    <w:rsid w:val="6B7EF207"/>
    <w:rsid w:val="6B8A0094"/>
    <w:rsid w:val="6B9DFDF2"/>
    <w:rsid w:val="6B9F99D9"/>
    <w:rsid w:val="6BB2CF36"/>
    <w:rsid w:val="6BB85C94"/>
    <w:rsid w:val="6BBF8219"/>
    <w:rsid w:val="6BC384FF"/>
    <w:rsid w:val="6BCE4AEF"/>
    <w:rsid w:val="6BF0E224"/>
    <w:rsid w:val="6BF2085B"/>
    <w:rsid w:val="6BF31237"/>
    <w:rsid w:val="6C011D34"/>
    <w:rsid w:val="6C0C9EDC"/>
    <w:rsid w:val="6C15265B"/>
    <w:rsid w:val="6C1C7275"/>
    <w:rsid w:val="6C333694"/>
    <w:rsid w:val="6C3E616A"/>
    <w:rsid w:val="6C4A2A90"/>
    <w:rsid w:val="6C553038"/>
    <w:rsid w:val="6C78ABF8"/>
    <w:rsid w:val="6C8CCEF8"/>
    <w:rsid w:val="6C9C47BB"/>
    <w:rsid w:val="6CD73855"/>
    <w:rsid w:val="6CEF84E1"/>
    <w:rsid w:val="6D07B06A"/>
    <w:rsid w:val="6D136E05"/>
    <w:rsid w:val="6D1FDCA8"/>
    <w:rsid w:val="6D4581D4"/>
    <w:rsid w:val="6D5ABAFF"/>
    <w:rsid w:val="6D614303"/>
    <w:rsid w:val="6D6A1B50"/>
    <w:rsid w:val="6D7E077D"/>
    <w:rsid w:val="6D9C7C0E"/>
    <w:rsid w:val="6DADB5C5"/>
    <w:rsid w:val="6DC15E51"/>
    <w:rsid w:val="6DC4EF52"/>
    <w:rsid w:val="6DC72082"/>
    <w:rsid w:val="6DD197DE"/>
    <w:rsid w:val="6DE3762C"/>
    <w:rsid w:val="6DF1C024"/>
    <w:rsid w:val="6DFD6116"/>
    <w:rsid w:val="6E26250D"/>
    <w:rsid w:val="6E26B14E"/>
    <w:rsid w:val="6E34C537"/>
    <w:rsid w:val="6E358823"/>
    <w:rsid w:val="6E657800"/>
    <w:rsid w:val="6E738EEC"/>
    <w:rsid w:val="6E75B6B8"/>
    <w:rsid w:val="6E7A9195"/>
    <w:rsid w:val="6E850DA4"/>
    <w:rsid w:val="6EACCF17"/>
    <w:rsid w:val="6EBCCBBC"/>
    <w:rsid w:val="6EE1EEAF"/>
    <w:rsid w:val="6EF1C606"/>
    <w:rsid w:val="6EFD50D0"/>
    <w:rsid w:val="6EFF84CC"/>
    <w:rsid w:val="6F1FB0F2"/>
    <w:rsid w:val="6F2C0250"/>
    <w:rsid w:val="6F42D81A"/>
    <w:rsid w:val="6F4F6305"/>
    <w:rsid w:val="6F80DBA0"/>
    <w:rsid w:val="6F95DFB5"/>
    <w:rsid w:val="6F97768F"/>
    <w:rsid w:val="6FA8807F"/>
    <w:rsid w:val="6FD3624A"/>
    <w:rsid w:val="6FEB4234"/>
    <w:rsid w:val="6FF13EC2"/>
    <w:rsid w:val="6FFAB02F"/>
    <w:rsid w:val="700D016D"/>
    <w:rsid w:val="7018428B"/>
    <w:rsid w:val="703CB496"/>
    <w:rsid w:val="7057F1D5"/>
    <w:rsid w:val="7064F955"/>
    <w:rsid w:val="706AEDE8"/>
    <w:rsid w:val="707EB875"/>
    <w:rsid w:val="708EBC7E"/>
    <w:rsid w:val="709400CA"/>
    <w:rsid w:val="70A59F98"/>
    <w:rsid w:val="70B932DD"/>
    <w:rsid w:val="70BBD1BF"/>
    <w:rsid w:val="70D0F777"/>
    <w:rsid w:val="70E47114"/>
    <w:rsid w:val="70EA9687"/>
    <w:rsid w:val="70EE2BA2"/>
    <w:rsid w:val="70FE1A62"/>
    <w:rsid w:val="710E12C0"/>
    <w:rsid w:val="712DB747"/>
    <w:rsid w:val="7142B917"/>
    <w:rsid w:val="7149154E"/>
    <w:rsid w:val="71678469"/>
    <w:rsid w:val="716FDC02"/>
    <w:rsid w:val="71735575"/>
    <w:rsid w:val="71859A5C"/>
    <w:rsid w:val="71AD0B37"/>
    <w:rsid w:val="7205FA27"/>
    <w:rsid w:val="72162EF4"/>
    <w:rsid w:val="7238ECA6"/>
    <w:rsid w:val="72691251"/>
    <w:rsid w:val="7272EDFB"/>
    <w:rsid w:val="728988EA"/>
    <w:rsid w:val="72908B64"/>
    <w:rsid w:val="72A2521D"/>
    <w:rsid w:val="72A5CB4F"/>
    <w:rsid w:val="72BF0A6F"/>
    <w:rsid w:val="72C5A776"/>
    <w:rsid w:val="72C70CB1"/>
    <w:rsid w:val="72D65BC9"/>
    <w:rsid w:val="72D7F146"/>
    <w:rsid w:val="72FD437D"/>
    <w:rsid w:val="7310CA50"/>
    <w:rsid w:val="7351BEE5"/>
    <w:rsid w:val="7352E13B"/>
    <w:rsid w:val="7364FAA3"/>
    <w:rsid w:val="736C8BBC"/>
    <w:rsid w:val="73893B4E"/>
    <w:rsid w:val="7397B1F3"/>
    <w:rsid w:val="739AB82E"/>
    <w:rsid w:val="73A4EC8A"/>
    <w:rsid w:val="73E82FA7"/>
    <w:rsid w:val="7412BCB3"/>
    <w:rsid w:val="741FC9A2"/>
    <w:rsid w:val="742070E1"/>
    <w:rsid w:val="7424E911"/>
    <w:rsid w:val="74323C85"/>
    <w:rsid w:val="743285E7"/>
    <w:rsid w:val="7434CB72"/>
    <w:rsid w:val="7450968C"/>
    <w:rsid w:val="74860E26"/>
    <w:rsid w:val="7493B792"/>
    <w:rsid w:val="7498E153"/>
    <w:rsid w:val="74AC310E"/>
    <w:rsid w:val="74B1BFE8"/>
    <w:rsid w:val="74B4A3FE"/>
    <w:rsid w:val="74B63229"/>
    <w:rsid w:val="74CD349D"/>
    <w:rsid w:val="74FB55C2"/>
    <w:rsid w:val="74FECB18"/>
    <w:rsid w:val="74FF8A7B"/>
    <w:rsid w:val="751712E1"/>
    <w:rsid w:val="751BFB7F"/>
    <w:rsid w:val="7526FCD0"/>
    <w:rsid w:val="752F9823"/>
    <w:rsid w:val="753B2D42"/>
    <w:rsid w:val="753C9724"/>
    <w:rsid w:val="75528F3A"/>
    <w:rsid w:val="755FEA09"/>
    <w:rsid w:val="7568287F"/>
    <w:rsid w:val="757CD0AD"/>
    <w:rsid w:val="75829DBF"/>
    <w:rsid w:val="75AE5C3B"/>
    <w:rsid w:val="75B0537C"/>
    <w:rsid w:val="75CF4F63"/>
    <w:rsid w:val="76210E65"/>
    <w:rsid w:val="7626EBBB"/>
    <w:rsid w:val="762C8CEC"/>
    <w:rsid w:val="763ECEB1"/>
    <w:rsid w:val="763F3EB4"/>
    <w:rsid w:val="7642ABC5"/>
    <w:rsid w:val="76529D6A"/>
    <w:rsid w:val="7673B16E"/>
    <w:rsid w:val="7680BC30"/>
    <w:rsid w:val="768924D0"/>
    <w:rsid w:val="76934716"/>
    <w:rsid w:val="769D5793"/>
    <w:rsid w:val="76A5A694"/>
    <w:rsid w:val="76B234C8"/>
    <w:rsid w:val="76BFB966"/>
    <w:rsid w:val="76C50E13"/>
    <w:rsid w:val="771A2214"/>
    <w:rsid w:val="771E4CA1"/>
    <w:rsid w:val="7734F4B9"/>
    <w:rsid w:val="77570378"/>
    <w:rsid w:val="776B0D70"/>
    <w:rsid w:val="7774F334"/>
    <w:rsid w:val="7785D4E8"/>
    <w:rsid w:val="77915DE4"/>
    <w:rsid w:val="779E27BE"/>
    <w:rsid w:val="77BC11F4"/>
    <w:rsid w:val="77C3D0C1"/>
    <w:rsid w:val="77D07FCD"/>
    <w:rsid w:val="77DC1AAE"/>
    <w:rsid w:val="77F58FC9"/>
    <w:rsid w:val="77FD4A7E"/>
    <w:rsid w:val="781150F8"/>
    <w:rsid w:val="78432234"/>
    <w:rsid w:val="78494F48"/>
    <w:rsid w:val="785EFEBB"/>
    <w:rsid w:val="78716C46"/>
    <w:rsid w:val="7886D2AF"/>
    <w:rsid w:val="788CA987"/>
    <w:rsid w:val="788F5760"/>
    <w:rsid w:val="78C1823B"/>
    <w:rsid w:val="78C1EDFF"/>
    <w:rsid w:val="78D40F69"/>
    <w:rsid w:val="79149511"/>
    <w:rsid w:val="791957A2"/>
    <w:rsid w:val="7935A1BB"/>
    <w:rsid w:val="798CB318"/>
    <w:rsid w:val="79A517CF"/>
    <w:rsid w:val="79A98EB0"/>
    <w:rsid w:val="79AF9393"/>
    <w:rsid w:val="79B04716"/>
    <w:rsid w:val="79C5842C"/>
    <w:rsid w:val="79F3E02C"/>
    <w:rsid w:val="79FDFAC3"/>
    <w:rsid w:val="7A327668"/>
    <w:rsid w:val="7A421733"/>
    <w:rsid w:val="7A5C07EF"/>
    <w:rsid w:val="7A979CB7"/>
    <w:rsid w:val="7AA9D8CC"/>
    <w:rsid w:val="7AAED546"/>
    <w:rsid w:val="7AB15953"/>
    <w:rsid w:val="7AD2D0E0"/>
    <w:rsid w:val="7ADA241E"/>
    <w:rsid w:val="7ADA8B95"/>
    <w:rsid w:val="7AE0500E"/>
    <w:rsid w:val="7AEF5CD9"/>
    <w:rsid w:val="7B14D574"/>
    <w:rsid w:val="7B37CBE9"/>
    <w:rsid w:val="7B40DC49"/>
    <w:rsid w:val="7B423EBA"/>
    <w:rsid w:val="7B4736E8"/>
    <w:rsid w:val="7B49D991"/>
    <w:rsid w:val="7B6E7D2A"/>
    <w:rsid w:val="7B9E5455"/>
    <w:rsid w:val="7BBBE709"/>
    <w:rsid w:val="7BC8F3F8"/>
    <w:rsid w:val="7BCE1367"/>
    <w:rsid w:val="7BD0BF24"/>
    <w:rsid w:val="7BDEFBD4"/>
    <w:rsid w:val="7BF75C95"/>
    <w:rsid w:val="7C0E9226"/>
    <w:rsid w:val="7C3274DD"/>
    <w:rsid w:val="7C3636ED"/>
    <w:rsid w:val="7C3E1A32"/>
    <w:rsid w:val="7C3EF69D"/>
    <w:rsid w:val="7C45A8ED"/>
    <w:rsid w:val="7C58350B"/>
    <w:rsid w:val="7C65D799"/>
    <w:rsid w:val="7C689B0F"/>
    <w:rsid w:val="7CB22496"/>
    <w:rsid w:val="7CB79687"/>
    <w:rsid w:val="7CC1266D"/>
    <w:rsid w:val="7CCD056A"/>
    <w:rsid w:val="7D21D6BB"/>
    <w:rsid w:val="7D409959"/>
    <w:rsid w:val="7D6FDEE9"/>
    <w:rsid w:val="7D805433"/>
    <w:rsid w:val="7D8D4AFD"/>
    <w:rsid w:val="7D9BAD7B"/>
    <w:rsid w:val="7D9BEB27"/>
    <w:rsid w:val="7DAE8B80"/>
    <w:rsid w:val="7DB715ED"/>
    <w:rsid w:val="7DCD0594"/>
    <w:rsid w:val="7DF80A23"/>
    <w:rsid w:val="7E0BD209"/>
    <w:rsid w:val="7E345115"/>
    <w:rsid w:val="7E44BBC7"/>
    <w:rsid w:val="7E66003D"/>
    <w:rsid w:val="7E7317C7"/>
    <w:rsid w:val="7E93F82D"/>
    <w:rsid w:val="7E970F33"/>
    <w:rsid w:val="7E9BB7D3"/>
    <w:rsid w:val="7E9D76B6"/>
    <w:rsid w:val="7EA04A1C"/>
    <w:rsid w:val="7EA3B425"/>
    <w:rsid w:val="7EBD31AB"/>
    <w:rsid w:val="7ED845BF"/>
    <w:rsid w:val="7F19C671"/>
    <w:rsid w:val="7F1A703D"/>
    <w:rsid w:val="7F248738"/>
    <w:rsid w:val="7F2C0F18"/>
    <w:rsid w:val="7F318B0B"/>
    <w:rsid w:val="7F329707"/>
    <w:rsid w:val="7F33350A"/>
    <w:rsid w:val="7F526A4C"/>
    <w:rsid w:val="7F54ACE3"/>
    <w:rsid w:val="7F69E21E"/>
    <w:rsid w:val="7F6A7A50"/>
    <w:rsid w:val="7F6DA210"/>
    <w:rsid w:val="7F6DFFF9"/>
    <w:rsid w:val="7F9D785B"/>
    <w:rsid w:val="7FA0E776"/>
    <w:rsid w:val="7FDE860F"/>
    <w:rsid w:val="7FE89BD4"/>
    <w:rsid w:val="7FE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D89DB"/>
  <w15:chartTrackingRefBased/>
  <w15:docId w15:val="{645B549F-E2D6-4CA1-B162-59B0009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1D"/>
  </w:style>
  <w:style w:type="paragraph" w:styleId="Heading1">
    <w:name w:val="heading 1"/>
    <w:basedOn w:val="Normal"/>
    <w:next w:val="Normal"/>
    <w:link w:val="Heading1Char"/>
    <w:uiPriority w:val="9"/>
    <w:qFormat/>
    <w:rsid w:val="00A24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7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4C"/>
  </w:style>
  <w:style w:type="paragraph" w:styleId="Footer">
    <w:name w:val="footer"/>
    <w:basedOn w:val="Normal"/>
    <w:link w:val="FooterChar"/>
    <w:uiPriority w:val="99"/>
    <w:unhideWhenUsed/>
    <w:rsid w:val="00DB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4C"/>
  </w:style>
  <w:style w:type="character" w:customStyle="1" w:styleId="Heading1Char">
    <w:name w:val="Heading 1 Char"/>
    <w:basedOn w:val="DefaultParagraphFont"/>
    <w:link w:val="Heading1"/>
    <w:uiPriority w:val="9"/>
    <w:rsid w:val="00A2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2E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17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7D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917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5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B52"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472D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472D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7B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20A6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20A6D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42711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5A5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A57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5A57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40EA7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E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540EA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5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5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53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55A8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5A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5A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5A8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powerprogram.hhs.gov" TargetMode="External"/><Relationship Id="rId18" Type="http://schemas.openxmlformats.org/officeDocument/2006/relationships/hyperlink" Target="https://www.osha.gov/heat/employer-responsibility" TargetMode="External"/><Relationship Id="rId26" Type="http://schemas.openxmlformats.org/officeDocument/2006/relationships/hyperlink" Target="https://www.cdc.gov/disasters/floods/floodsafety.html?CDC_AA_refVal=https%3A%2F%2Fwww.cdc.gov%2Fdisasters%2Ffloods%2Fcleanupwater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dcross.org/get-help/how-to-prepare-for-emergencies/types-of-emergencies/winter-storm.html" TargetMode="External"/><Relationship Id="rId34" Type="http://schemas.openxmlformats.org/officeDocument/2006/relationships/hyperlink" Target="https://www.cdc.gov/nceh/radiation/emergencies/countermeasures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c.gov/air/default.htm" TargetMode="External"/><Relationship Id="rId17" Type="http://schemas.openxmlformats.org/officeDocument/2006/relationships/hyperlink" Target="https://www.cdc.gov/disasters/alldisasters.html" TargetMode="External"/><Relationship Id="rId25" Type="http://schemas.openxmlformats.org/officeDocument/2006/relationships/hyperlink" Target="https://www.cdc.gov/nceh/features/flood-safety/index.html" TargetMode="External"/><Relationship Id="rId33" Type="http://schemas.openxmlformats.org/officeDocument/2006/relationships/hyperlink" Target="https://www.cdc.gov/nceh/radiation/emergencies/ars.ht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ather.gov/media/owlie/HeatSafety-OnePager-11-29-2018.pdf" TargetMode="External"/><Relationship Id="rId20" Type="http://schemas.openxmlformats.org/officeDocument/2006/relationships/hyperlink" Target="https://www.cdc.gov/disasters/winter/staysafe/hypothermia.html" TargetMode="External"/><Relationship Id="rId29" Type="http://schemas.openxmlformats.org/officeDocument/2006/relationships/hyperlink" Target="https://www.cdc.gov/mosquitoes/mosquito-contro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ealthywater/emergency/drinking/drinking-water-advisories/do-not-use-advisory.html" TargetMode="External"/><Relationship Id="rId24" Type="http://schemas.openxmlformats.org/officeDocument/2006/relationships/hyperlink" Target="https://www.osha.gov/winter-weather" TargetMode="External"/><Relationship Id="rId32" Type="http://schemas.openxmlformats.org/officeDocument/2006/relationships/hyperlink" Target="https://www.cdc.gov/nceh/radiation/emergencies/stayinside.htm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ravel.state.gov/content/travel/en/traveladvisories/traveladvisories.html/" TargetMode="External"/><Relationship Id="rId23" Type="http://schemas.openxmlformats.org/officeDocument/2006/relationships/hyperlink" Target="https://emergency.cdc.gov/groups.asp" TargetMode="External"/><Relationship Id="rId28" Type="http://schemas.openxmlformats.org/officeDocument/2006/relationships/hyperlink" Target="https://www.cdc.gov/disasters/animalhazards/facts.html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dc.gov/disasters/extremeheat/specificgroups.html" TargetMode="External"/><Relationship Id="rId31" Type="http://schemas.openxmlformats.org/officeDocument/2006/relationships/hyperlink" Target="https://www.cdc.gov/nceh/radiation/emergencies/shelter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nc.cdc.gov/travel/destinations/list" TargetMode="External"/><Relationship Id="rId22" Type="http://schemas.openxmlformats.org/officeDocument/2006/relationships/hyperlink" Target="https://www.cdc.gov/disasters/winter/duringstorm/indoorsafety.html" TargetMode="External"/><Relationship Id="rId27" Type="http://schemas.openxmlformats.org/officeDocument/2006/relationships/hyperlink" Target="https://www.cdc.gov/disasters/floods/readiness.html" TargetMode="External"/><Relationship Id="rId30" Type="http://schemas.openxmlformats.org/officeDocument/2006/relationships/hyperlink" Target="https://www.cdc.gov/disasters/foodwater/index.html" TargetMode="External"/><Relationship Id="rId35" Type="http://schemas.openxmlformats.org/officeDocument/2006/relationships/hyperlink" Target="https://www.cdc.gov/nceh/radiation/emergencies/food_water_safety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74F44D8510343A4314CA4E532B679" ma:contentTypeVersion="14" ma:contentTypeDescription="Create a new document." ma:contentTypeScope="" ma:versionID="44976b72e89f82c258666521d5fb8207">
  <xsd:schema xmlns:xsd="http://www.w3.org/2001/XMLSchema" xmlns:xs="http://www.w3.org/2001/XMLSchema" xmlns:p="http://schemas.microsoft.com/office/2006/metadata/properties" xmlns:ns2="600f56bb-d955-48ee-a325-392bb7b72091" xmlns:ns3="4e5e2d33-68ff-42fd-81d6-1ece27b905a6" targetNamespace="http://schemas.microsoft.com/office/2006/metadata/properties" ma:root="true" ma:fieldsID="6560500458c6d10f00862bad684b73f2" ns2:_="" ns3:_="">
    <xsd:import namespace="600f56bb-d955-48ee-a325-392bb7b72091"/>
    <xsd:import namespace="4e5e2d33-68ff-42fd-81d6-1ece27b90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6bb-d955-48ee-a325-392bb7b72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2d33-68ff-42fd-81d6-1ece27b90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34eea96-9ff9-467c-9135-5e225814f88d}" ma:internalName="TaxCatchAll" ma:showField="CatchAllData" ma:web="4e5e2d33-68ff-42fd-81d6-1ece27b90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f56bb-d955-48ee-a325-392bb7b72091">
      <Terms xmlns="http://schemas.microsoft.com/office/infopath/2007/PartnerControls"/>
    </lcf76f155ced4ddcb4097134ff3c332f>
    <TaxCatchAll xmlns="4e5e2d33-68ff-42fd-81d6-1ece27b905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A0B28-A607-4769-94F1-598C4BBE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56bb-d955-48ee-a325-392bb7b72091"/>
    <ds:schemaRef ds:uri="4e5e2d33-68ff-42fd-81d6-1ece27b90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45D33-5831-4092-8F30-09D527F66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8B33A-8B24-44F7-8783-9E9A935E65FA}">
  <ds:schemaRefs>
    <ds:schemaRef ds:uri="http://schemas.microsoft.com/office/2006/metadata/properties"/>
    <ds:schemaRef ds:uri="http://schemas.microsoft.com/office/infopath/2007/PartnerControls"/>
    <ds:schemaRef ds:uri="600f56bb-d955-48ee-a325-392bb7b72091"/>
    <ds:schemaRef ds:uri="4e5e2d33-68ff-42fd-81d6-1ece27b905a6"/>
  </ds:schemaRefs>
</ds:datastoreItem>
</file>

<file path=customXml/itemProps4.xml><?xml version="1.0" encoding="utf-8"?>
<ds:datastoreItem xmlns:ds="http://schemas.openxmlformats.org/officeDocument/2006/customXml" ds:itemID="{7BB73EE6-607A-4C23-A9E7-BCC8771A9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3526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Grigg, Connor</dc:creator>
  <cp:keywords/>
  <dc:description/>
  <cp:lastModifiedBy>Andrea Grenadier</cp:lastModifiedBy>
  <cp:revision>1162</cp:revision>
  <dcterms:created xsi:type="dcterms:W3CDTF">2022-08-02T02:27:00Z</dcterms:created>
  <dcterms:modified xsi:type="dcterms:W3CDTF">2023-04-10T13:31:00Z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0x010100E4B74F44D8510343A4314CA4E532B679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2022-08-01T20:27:43Z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e5177c92-2127-428c-abf8-cb12fa3a0322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</Properties>
</file>