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1E96" w14:textId="0CFD076E" w:rsidR="007B186A" w:rsidRPr="007B186A" w:rsidRDefault="007B186A" w:rsidP="007B186A">
      <w:pPr>
        <w:pStyle w:val="Heading1"/>
        <w:jc w:val="center"/>
        <w:rPr>
          <w:b/>
          <w:bCs/>
        </w:rPr>
      </w:pPr>
      <w:r w:rsidRPr="007B186A">
        <w:rPr>
          <w:b/>
          <w:bCs/>
        </w:rPr>
        <w:t xml:space="preserve">Technical Assistance in Communication and Marketing </w:t>
      </w:r>
      <w:r>
        <w:rPr>
          <w:b/>
          <w:bCs/>
        </w:rPr>
        <w:br/>
      </w:r>
      <w:r w:rsidRPr="007B186A">
        <w:rPr>
          <w:b/>
          <w:bCs/>
        </w:rPr>
        <w:t>for Local Harm Reduction/Syringe Services Programs (LHRPs/SSPs) FAQ</w:t>
      </w:r>
    </w:p>
    <w:p w14:paraId="1BF4B62C" w14:textId="77777777" w:rsidR="007B186A" w:rsidRPr="00450D77" w:rsidRDefault="007B186A" w:rsidP="007B186A">
      <w:pPr>
        <w:pStyle w:val="Heading2"/>
      </w:pPr>
      <w:r w:rsidRPr="00450D77">
        <w:t>Eligibility</w:t>
      </w:r>
    </w:p>
    <w:p w14:paraId="40281D60" w14:textId="6C4A6039" w:rsidR="00DD63B6" w:rsidRPr="00DD63B6" w:rsidRDefault="00DD63B6" w:rsidP="00DD63B6">
      <w:pPr>
        <w:rPr>
          <w:b/>
          <w:bCs/>
        </w:rPr>
      </w:pPr>
      <w:r w:rsidRPr="00DD63B6">
        <w:rPr>
          <w:b/>
          <w:bCs/>
        </w:rPr>
        <w:t>What type of entities are eligible to apply?</w:t>
      </w:r>
    </w:p>
    <w:p w14:paraId="5DFBC483" w14:textId="01F68F8C" w:rsidR="00DD63B6" w:rsidRPr="00DD63B6" w:rsidRDefault="00DD63B6" w:rsidP="00DD63B6">
      <w:r w:rsidRPr="00DD63B6">
        <w:t>L</w:t>
      </w:r>
      <w:r>
        <w:t>H</w:t>
      </w:r>
      <w:r w:rsidR="00796F4B">
        <w:t>R</w:t>
      </w:r>
      <w:r>
        <w:t>Ps/SSPs</w:t>
      </w:r>
      <w:r w:rsidRPr="00DD63B6">
        <w:t xml:space="preserve"> of all types - from local, state, tribal and territorial health departments to private entities - are eligible to apply. </w:t>
      </w:r>
    </w:p>
    <w:p w14:paraId="15FD6A4A" w14:textId="3127519A" w:rsidR="007B186A" w:rsidRDefault="007B186A" w:rsidP="007B186A">
      <w:pPr>
        <w:rPr>
          <w:b/>
          <w:bCs/>
        </w:rPr>
      </w:pPr>
      <w:r w:rsidRPr="00087DC6">
        <w:rPr>
          <w:b/>
          <w:bCs/>
        </w:rPr>
        <w:t>If our syringe program is in</w:t>
      </w:r>
      <w:r w:rsidR="00791622">
        <w:rPr>
          <w:b/>
          <w:bCs/>
        </w:rPr>
        <w:t xml:space="preserve"> the</w:t>
      </w:r>
      <w:r w:rsidRPr="00087DC6">
        <w:rPr>
          <w:b/>
          <w:bCs/>
        </w:rPr>
        <w:t xml:space="preserve"> beginning stages (</w:t>
      </w:r>
      <w:r w:rsidR="002460C9">
        <w:rPr>
          <w:b/>
          <w:bCs/>
        </w:rPr>
        <w:t xml:space="preserve">e.g., </w:t>
      </w:r>
      <w:r w:rsidRPr="00087DC6">
        <w:rPr>
          <w:b/>
          <w:bCs/>
        </w:rPr>
        <w:t>not yet actually in place but almost), are we still eligible to apply for this grant in hopes to utilize the communications supports?</w:t>
      </w:r>
    </w:p>
    <w:p w14:paraId="35E3441E" w14:textId="42EAB54A" w:rsidR="007B186A" w:rsidRDefault="007B186A" w:rsidP="007B186A">
      <w:r>
        <w:t xml:space="preserve">Yes, </w:t>
      </w:r>
      <w:r w:rsidR="004D0473">
        <w:t>you would be eligible. W</w:t>
      </w:r>
      <w:r>
        <w:t>e hope to engage a diverse group of local harm reduction programs and syringe service</w:t>
      </w:r>
      <w:r w:rsidR="004D0473">
        <w:t>s</w:t>
      </w:r>
      <w:r>
        <w:t xml:space="preserve"> programs</w:t>
      </w:r>
      <w:r w:rsidR="004D0473">
        <w:t xml:space="preserve">, including both </w:t>
      </w:r>
      <w:r w:rsidR="00205460">
        <w:t xml:space="preserve">start-up programs </w:t>
      </w:r>
      <w:r w:rsidR="004D0473">
        <w:t>and</w:t>
      </w:r>
      <w:r w:rsidR="00205460">
        <w:t xml:space="preserve"> established programs</w:t>
      </w:r>
      <w:r w:rsidR="004D0473">
        <w:t>,</w:t>
      </w:r>
      <w:r w:rsidR="00205460">
        <w:t xml:space="preserve"> to have a broad range of experiences</w:t>
      </w:r>
      <w:r>
        <w:t>.</w:t>
      </w:r>
    </w:p>
    <w:p w14:paraId="1EC62E0E" w14:textId="6025DCAF" w:rsidR="00642339" w:rsidRPr="007B186A" w:rsidRDefault="002F30CB" w:rsidP="007B186A">
      <w:pPr>
        <w:pStyle w:val="Heading2"/>
      </w:pPr>
      <w:r w:rsidRPr="007B186A">
        <w:t xml:space="preserve">Application </w:t>
      </w:r>
    </w:p>
    <w:p w14:paraId="1A0B6C3A" w14:textId="60B6C32E" w:rsidR="002F30CB" w:rsidRPr="00A254CA" w:rsidRDefault="002F30CB">
      <w:pPr>
        <w:rPr>
          <w:b/>
          <w:bCs/>
        </w:rPr>
      </w:pPr>
      <w:r w:rsidRPr="00A254CA">
        <w:rPr>
          <w:b/>
          <w:bCs/>
        </w:rPr>
        <w:t xml:space="preserve">How can I gain access to </w:t>
      </w:r>
      <w:proofErr w:type="gramStart"/>
      <w:r w:rsidRPr="00A254CA">
        <w:rPr>
          <w:b/>
          <w:bCs/>
        </w:rPr>
        <w:t>all of</w:t>
      </w:r>
      <w:proofErr w:type="gramEnd"/>
      <w:r w:rsidRPr="00A254CA">
        <w:rPr>
          <w:b/>
          <w:bCs/>
        </w:rPr>
        <w:t xml:space="preserve"> the questions in the online application survey? </w:t>
      </w:r>
      <w:r w:rsidR="006C1C1F">
        <w:rPr>
          <w:b/>
          <w:bCs/>
        </w:rPr>
        <w:t>Can we see</w:t>
      </w:r>
      <w:r w:rsidRPr="00A254CA">
        <w:rPr>
          <w:b/>
          <w:bCs/>
        </w:rPr>
        <w:t xml:space="preserve"> </w:t>
      </w:r>
      <w:proofErr w:type="gramStart"/>
      <w:r w:rsidRPr="00A254CA">
        <w:rPr>
          <w:b/>
          <w:bCs/>
        </w:rPr>
        <w:t>all of</w:t>
      </w:r>
      <w:proofErr w:type="gramEnd"/>
      <w:r w:rsidRPr="00A254CA">
        <w:rPr>
          <w:b/>
          <w:bCs/>
        </w:rPr>
        <w:t xml:space="preserve"> the questions</w:t>
      </w:r>
      <w:r w:rsidR="00A254CA">
        <w:rPr>
          <w:b/>
          <w:bCs/>
        </w:rPr>
        <w:t xml:space="preserve"> up front</w:t>
      </w:r>
      <w:r w:rsidR="00D20529">
        <w:rPr>
          <w:b/>
          <w:bCs/>
        </w:rPr>
        <w:t xml:space="preserve"> to determine what information to gather</w:t>
      </w:r>
      <w:r w:rsidR="006C1C1F">
        <w:rPr>
          <w:b/>
          <w:bCs/>
        </w:rPr>
        <w:t xml:space="preserve"> ahead of time?</w:t>
      </w:r>
    </w:p>
    <w:p w14:paraId="610B99B6" w14:textId="110276F7" w:rsidR="002F30CB" w:rsidRDefault="002F30CB">
      <w:r>
        <w:t>The</w:t>
      </w:r>
      <w:r w:rsidR="00791622">
        <w:t xml:space="preserve"> application has four</w:t>
      </w:r>
      <w:r>
        <w:t xml:space="preserve"> pages. </w:t>
      </w:r>
      <w:r w:rsidR="00791622">
        <w:t>As you gather information between now and November 2</w:t>
      </w:r>
      <w:r w:rsidR="00791622" w:rsidRPr="002F30CB">
        <w:rPr>
          <w:vertAlign w:val="superscript"/>
        </w:rPr>
        <w:t>nd</w:t>
      </w:r>
      <w:r w:rsidR="00791622">
        <w:t>, y</w:t>
      </w:r>
      <w:r>
        <w:t xml:space="preserve">ou can </w:t>
      </w:r>
      <w:r w:rsidR="00DF47BA">
        <w:t>return</w:t>
      </w:r>
      <w:r>
        <w:t xml:space="preserve"> to the </w:t>
      </w:r>
      <w:r w:rsidR="00DF47BA">
        <w:t xml:space="preserve">survey </w:t>
      </w:r>
      <w:r w:rsidR="00791622">
        <w:t xml:space="preserve">using the save link </w:t>
      </w:r>
      <w:r w:rsidR="004D0473">
        <w:t>to modify any parts of the survey or continue</w:t>
      </w:r>
      <w:r w:rsidR="004D0473" w:rsidRPr="004D0473">
        <w:t xml:space="preserve"> </w:t>
      </w:r>
      <w:r w:rsidR="004D0473">
        <w:t>where you left off</w:t>
      </w:r>
      <w:r w:rsidR="00791622">
        <w:t xml:space="preserve">. </w:t>
      </w:r>
      <w:r w:rsidR="00A254CA">
        <w:t xml:space="preserve">You can </w:t>
      </w:r>
      <w:r w:rsidR="00DF47BA">
        <w:t xml:space="preserve">also </w:t>
      </w:r>
      <w:r w:rsidR="00A254CA">
        <w:t xml:space="preserve">print any </w:t>
      </w:r>
      <w:r w:rsidR="00915259">
        <w:t>of the survey</w:t>
      </w:r>
      <w:r w:rsidR="00A254CA">
        <w:t xml:space="preserve"> pages </w:t>
      </w:r>
      <w:r w:rsidR="00791622">
        <w:t xml:space="preserve">or email </w:t>
      </w:r>
      <w:hyperlink r:id="rId4" w:history="1">
        <w:r w:rsidR="00791622" w:rsidRPr="009E77BE">
          <w:rPr>
            <w:rStyle w:val="Hyperlink"/>
          </w:rPr>
          <w:t>Michelle.Schaur@orau.org</w:t>
        </w:r>
      </w:hyperlink>
      <w:r w:rsidR="00791622">
        <w:t xml:space="preserve"> for a copy of the survey as a Microsoft Word document to help you know what information to gather</w:t>
      </w:r>
      <w:r w:rsidR="00A254CA">
        <w:t>.</w:t>
      </w:r>
    </w:p>
    <w:p w14:paraId="25E33E05" w14:textId="0F6EA933" w:rsidR="002F30CB" w:rsidRPr="00A254CA" w:rsidRDefault="002F30CB">
      <w:pPr>
        <w:rPr>
          <w:b/>
          <w:bCs/>
        </w:rPr>
      </w:pPr>
      <w:r w:rsidRPr="00A254CA">
        <w:rPr>
          <w:b/>
          <w:bCs/>
        </w:rPr>
        <w:t xml:space="preserve">What do I need to do if the online </w:t>
      </w:r>
      <w:r w:rsidR="00A254CA" w:rsidRPr="00A254CA">
        <w:rPr>
          <w:b/>
          <w:bCs/>
        </w:rPr>
        <w:t xml:space="preserve">application </w:t>
      </w:r>
      <w:r w:rsidRPr="00A254CA">
        <w:rPr>
          <w:b/>
          <w:bCs/>
        </w:rPr>
        <w:t>survey</w:t>
      </w:r>
      <w:r w:rsidR="00A254CA" w:rsidRPr="00A254CA">
        <w:rPr>
          <w:b/>
          <w:bCs/>
        </w:rPr>
        <w:t xml:space="preserve"> isn’t working properly</w:t>
      </w:r>
      <w:r w:rsidRPr="00A254CA">
        <w:rPr>
          <w:b/>
          <w:bCs/>
        </w:rPr>
        <w:t>?</w:t>
      </w:r>
    </w:p>
    <w:p w14:paraId="5AB05BA9" w14:textId="5E2549E2" w:rsidR="002F30CB" w:rsidRDefault="002F30CB">
      <w:r>
        <w:t xml:space="preserve">Contact </w:t>
      </w:r>
      <w:hyperlink r:id="rId5" w:history="1">
        <w:r w:rsidR="00A254CA" w:rsidRPr="00DF03D1">
          <w:rPr>
            <w:rStyle w:val="Hyperlink"/>
          </w:rPr>
          <w:t>Michelle.Schaur@orau.org</w:t>
        </w:r>
      </w:hyperlink>
      <w:r w:rsidR="00A254CA">
        <w:t xml:space="preserve"> if you have technical difficulties</w:t>
      </w:r>
      <w:r w:rsidR="00DF47BA">
        <w:t xml:space="preserve">. </w:t>
      </w:r>
      <w:r w:rsidR="00A254CA">
        <w:t xml:space="preserve">ORAU can send the application </w:t>
      </w:r>
      <w:r w:rsidR="00791622">
        <w:t>as a</w:t>
      </w:r>
      <w:r w:rsidR="00A254CA">
        <w:t xml:space="preserve"> Microsoft Word</w:t>
      </w:r>
      <w:r w:rsidR="00791622">
        <w:t xml:space="preserve"> document</w:t>
      </w:r>
      <w:r w:rsidR="00A254CA">
        <w:t xml:space="preserve"> </w:t>
      </w:r>
      <w:r w:rsidR="006C1C1F">
        <w:t>to</w:t>
      </w:r>
      <w:r w:rsidR="00A254CA">
        <w:t xml:space="preserve"> </w:t>
      </w:r>
      <w:r w:rsidR="006C1C1F">
        <w:t xml:space="preserve">be </w:t>
      </w:r>
      <w:r w:rsidR="00A254CA">
        <w:t>return</w:t>
      </w:r>
      <w:r w:rsidR="006C1C1F">
        <w:t>ed</w:t>
      </w:r>
      <w:r w:rsidR="00A254CA">
        <w:t xml:space="preserve"> by e-mail.</w:t>
      </w:r>
      <w:r w:rsidR="00915259">
        <w:t xml:space="preserve"> ORAU will work with applicants to ensure a completed application.</w:t>
      </w:r>
    </w:p>
    <w:p w14:paraId="4728977E" w14:textId="2991E087" w:rsidR="00DD63B6" w:rsidRPr="00DD63B6" w:rsidRDefault="00DD63B6" w:rsidP="00DD63B6">
      <w:pPr>
        <w:rPr>
          <w:b/>
          <w:bCs/>
        </w:rPr>
      </w:pPr>
      <w:r w:rsidRPr="00DD63B6">
        <w:rPr>
          <w:b/>
          <w:bCs/>
        </w:rPr>
        <w:t>Can I update my application after I submit a completed survey?</w:t>
      </w:r>
    </w:p>
    <w:p w14:paraId="7647D671" w14:textId="7C5168F7" w:rsidR="00DD63B6" w:rsidRDefault="00DD63B6">
      <w:r w:rsidRPr="00DD63B6">
        <w:t>Yes, you can update your application through November 2</w:t>
      </w:r>
      <w:r w:rsidRPr="00DD63B6">
        <w:rPr>
          <w:vertAlign w:val="superscript"/>
        </w:rPr>
        <w:t>nd</w:t>
      </w:r>
      <w:r w:rsidRPr="00DD63B6">
        <w:t xml:space="preserve"> by clicking on the same survey link. You must use the same computer and browser.</w:t>
      </w:r>
    </w:p>
    <w:p w14:paraId="37D0B25E" w14:textId="44FFD98A" w:rsidR="00DD63B6" w:rsidRPr="006C1C1F" w:rsidRDefault="00DD63B6" w:rsidP="00DD63B6">
      <w:pPr>
        <w:rPr>
          <w:b/>
          <w:bCs/>
        </w:rPr>
      </w:pPr>
      <w:r>
        <w:rPr>
          <w:b/>
          <w:bCs/>
        </w:rPr>
        <w:t xml:space="preserve">By what </w:t>
      </w:r>
      <w:r w:rsidRPr="006C1C1F">
        <w:rPr>
          <w:b/>
          <w:bCs/>
        </w:rPr>
        <w:t xml:space="preserve">time </w:t>
      </w:r>
      <w:r>
        <w:rPr>
          <w:b/>
          <w:bCs/>
        </w:rPr>
        <w:t xml:space="preserve">on November 2 do </w:t>
      </w:r>
      <w:r w:rsidRPr="006C1C1F">
        <w:rPr>
          <w:b/>
          <w:bCs/>
        </w:rPr>
        <w:t xml:space="preserve">applications </w:t>
      </w:r>
      <w:r>
        <w:rPr>
          <w:b/>
          <w:bCs/>
        </w:rPr>
        <w:t>need to be submitted</w:t>
      </w:r>
      <w:r w:rsidRPr="006C1C1F">
        <w:rPr>
          <w:b/>
          <w:bCs/>
        </w:rPr>
        <w:t>?</w:t>
      </w:r>
    </w:p>
    <w:p w14:paraId="5A34D4B3" w14:textId="69D548AF" w:rsidR="00DD63B6" w:rsidRDefault="00DD63B6">
      <w:r>
        <w:t>All applications must be submitted by 8:30 a.m. ET on November 3. The survey link will no longer be valid at this time.</w:t>
      </w:r>
    </w:p>
    <w:p w14:paraId="427110C1" w14:textId="07B837E1" w:rsidR="00450D77" w:rsidRPr="00450D77" w:rsidRDefault="007B186A" w:rsidP="007B186A">
      <w:pPr>
        <w:pStyle w:val="Heading2"/>
      </w:pPr>
      <w:r>
        <w:t>Budget and Use of Funding</w:t>
      </w:r>
    </w:p>
    <w:p w14:paraId="13A6D516" w14:textId="2F7BC2D3" w:rsidR="00A254CA" w:rsidRPr="00540CBE" w:rsidRDefault="00915259" w:rsidP="00A254CA">
      <w:pPr>
        <w:rPr>
          <w:b/>
          <w:bCs/>
        </w:rPr>
      </w:pPr>
      <w:r>
        <w:rPr>
          <w:b/>
          <w:bCs/>
        </w:rPr>
        <w:t>A</w:t>
      </w:r>
      <w:r w:rsidR="00A254CA" w:rsidRPr="00540CBE">
        <w:rPr>
          <w:b/>
          <w:bCs/>
        </w:rPr>
        <w:t xml:space="preserve">re </w:t>
      </w:r>
      <w:r w:rsidR="00D20529">
        <w:rPr>
          <w:b/>
          <w:bCs/>
        </w:rPr>
        <w:t>participating</w:t>
      </w:r>
      <w:r w:rsidR="00A254CA" w:rsidRPr="00540CBE">
        <w:rPr>
          <w:b/>
          <w:bCs/>
        </w:rPr>
        <w:t xml:space="preserve"> organizations</w:t>
      </w:r>
      <w:r w:rsidR="006C1C1F">
        <w:rPr>
          <w:b/>
          <w:bCs/>
        </w:rPr>
        <w:t xml:space="preserve"> supposed to</w:t>
      </w:r>
      <w:r w:rsidR="00A254CA" w:rsidRPr="00540CBE">
        <w:rPr>
          <w:b/>
          <w:bCs/>
        </w:rPr>
        <w:t xml:space="preserve"> execute a communications campaign during the grant </w:t>
      </w:r>
      <w:r w:rsidR="00D20529">
        <w:rPr>
          <w:b/>
          <w:bCs/>
        </w:rPr>
        <w:t>period? C</w:t>
      </w:r>
      <w:r w:rsidR="00A254CA" w:rsidRPr="00540CBE">
        <w:rPr>
          <w:b/>
          <w:bCs/>
        </w:rPr>
        <w:t xml:space="preserve">ould we potentially apply </w:t>
      </w:r>
      <w:r w:rsidR="00D20529">
        <w:rPr>
          <w:b/>
          <w:bCs/>
        </w:rPr>
        <w:t>it to</w:t>
      </w:r>
      <w:r w:rsidR="00A254CA" w:rsidRPr="00540CBE">
        <w:rPr>
          <w:b/>
          <w:bCs/>
        </w:rPr>
        <w:t xml:space="preserve"> things that are either more </w:t>
      </w:r>
      <w:r w:rsidR="00B4141E" w:rsidRPr="00540CBE">
        <w:rPr>
          <w:b/>
          <w:bCs/>
        </w:rPr>
        <w:t>e</w:t>
      </w:r>
      <w:r w:rsidR="00A254CA" w:rsidRPr="00540CBE">
        <w:rPr>
          <w:b/>
          <w:bCs/>
        </w:rPr>
        <w:t xml:space="preserve">vergreen </w:t>
      </w:r>
      <w:r w:rsidR="00D20529">
        <w:rPr>
          <w:b/>
          <w:bCs/>
        </w:rPr>
        <w:t>(</w:t>
      </w:r>
      <w:r w:rsidR="00A254CA" w:rsidRPr="00540CBE">
        <w:rPr>
          <w:b/>
          <w:bCs/>
        </w:rPr>
        <w:t xml:space="preserve">like communications capacity that </w:t>
      </w:r>
      <w:r>
        <w:rPr>
          <w:b/>
          <w:bCs/>
        </w:rPr>
        <w:t xml:space="preserve">the organization has not </w:t>
      </w:r>
      <w:r w:rsidR="00A254CA" w:rsidRPr="00540CBE">
        <w:rPr>
          <w:b/>
          <w:bCs/>
        </w:rPr>
        <w:t xml:space="preserve">historically </w:t>
      </w:r>
      <w:r>
        <w:rPr>
          <w:b/>
          <w:bCs/>
        </w:rPr>
        <w:t>been able to have</w:t>
      </w:r>
      <w:r w:rsidR="00D20529">
        <w:rPr>
          <w:b/>
          <w:bCs/>
        </w:rPr>
        <w:t xml:space="preserve">) </w:t>
      </w:r>
      <w:r w:rsidR="00A254CA" w:rsidRPr="00540CBE">
        <w:rPr>
          <w:b/>
          <w:bCs/>
        </w:rPr>
        <w:t>or something</w:t>
      </w:r>
      <w:r w:rsidR="00B4141E" w:rsidRPr="00540CBE">
        <w:rPr>
          <w:b/>
          <w:bCs/>
        </w:rPr>
        <w:t xml:space="preserve"> else</w:t>
      </w:r>
      <w:r w:rsidR="00A254CA" w:rsidRPr="00540CBE">
        <w:rPr>
          <w:b/>
          <w:bCs/>
        </w:rPr>
        <w:t xml:space="preserve"> that we're really interested in</w:t>
      </w:r>
      <w:r>
        <w:rPr>
          <w:b/>
          <w:bCs/>
        </w:rPr>
        <w:t xml:space="preserve"> as </w:t>
      </w:r>
      <w:r w:rsidR="00363F0B">
        <w:rPr>
          <w:b/>
          <w:bCs/>
        </w:rPr>
        <w:t>overdose prevention sites</w:t>
      </w:r>
      <w:r>
        <w:rPr>
          <w:b/>
          <w:bCs/>
        </w:rPr>
        <w:t xml:space="preserve"> gain more momentum (like a crisis comm</w:t>
      </w:r>
      <w:r w:rsidR="00791622">
        <w:rPr>
          <w:b/>
          <w:bCs/>
        </w:rPr>
        <w:t>unication</w:t>
      </w:r>
      <w:r>
        <w:rPr>
          <w:b/>
          <w:bCs/>
        </w:rPr>
        <w:t>s plan)</w:t>
      </w:r>
      <w:r w:rsidR="00B4141E" w:rsidRPr="00540CBE">
        <w:rPr>
          <w:b/>
          <w:bCs/>
        </w:rPr>
        <w:t>?</w:t>
      </w:r>
      <w:r w:rsidR="00A254CA" w:rsidRPr="00540CBE">
        <w:rPr>
          <w:b/>
          <w:bCs/>
        </w:rPr>
        <w:t xml:space="preserve"> </w:t>
      </w:r>
    </w:p>
    <w:p w14:paraId="4EF5C061" w14:textId="2A1846ED" w:rsidR="00495BD1" w:rsidRDefault="006C1C1F" w:rsidP="00495BD1">
      <w:r>
        <w:lastRenderedPageBreak/>
        <w:t>The project</w:t>
      </w:r>
      <w:r w:rsidR="00B4141E">
        <w:t xml:space="preserve"> goal</w:t>
      </w:r>
      <w:r>
        <w:t xml:space="preserve"> is</w:t>
      </w:r>
      <w:r w:rsidR="00B4141E">
        <w:t xml:space="preserve"> to </w:t>
      </w:r>
      <w:r w:rsidR="00791622">
        <w:t xml:space="preserve">assess and </w:t>
      </w:r>
      <w:r w:rsidR="00B4141E">
        <w:t xml:space="preserve">build </w:t>
      </w:r>
      <w:r w:rsidR="000223E9">
        <w:t>LHRPs/SSPs</w:t>
      </w:r>
      <w:r w:rsidR="00B4141E">
        <w:t xml:space="preserve"> capacity </w:t>
      </w:r>
      <w:r w:rsidR="000223E9">
        <w:t xml:space="preserve">in harm reduction communication </w:t>
      </w:r>
      <w:r w:rsidR="00B4141E" w:rsidRPr="00B4141E">
        <w:t>best practices</w:t>
      </w:r>
      <w:r w:rsidR="00B4141E">
        <w:t xml:space="preserve">. The </w:t>
      </w:r>
      <w:r>
        <w:t xml:space="preserve">listed </w:t>
      </w:r>
      <w:r w:rsidR="00B4141E">
        <w:t xml:space="preserve">examples are </w:t>
      </w:r>
      <w:r w:rsidR="00495BD1">
        <w:t>all possible</w:t>
      </w:r>
      <w:r w:rsidR="000223E9">
        <w:t>, since each tailored communication and marketing plan will be</w:t>
      </w:r>
      <w:r w:rsidR="00495BD1">
        <w:t xml:space="preserve"> based on </w:t>
      </w:r>
      <w:r w:rsidR="000223E9">
        <w:t>the</w:t>
      </w:r>
      <w:r w:rsidR="00495BD1">
        <w:t xml:space="preserve"> </w:t>
      </w:r>
      <w:proofErr w:type="gramStart"/>
      <w:r w:rsidR="00495BD1">
        <w:t>organization</w:t>
      </w:r>
      <w:r>
        <w:t>’s</w:t>
      </w:r>
      <w:proofErr w:type="gramEnd"/>
      <w:r>
        <w:t xml:space="preserve"> </w:t>
      </w:r>
      <w:r w:rsidR="000223E9">
        <w:t xml:space="preserve">and </w:t>
      </w:r>
      <w:r w:rsidR="00495BD1">
        <w:t>community</w:t>
      </w:r>
      <w:r w:rsidR="00915259">
        <w:t>’s</w:t>
      </w:r>
      <w:r w:rsidR="00495BD1">
        <w:t xml:space="preserve"> need</w:t>
      </w:r>
      <w:r w:rsidR="00915259">
        <w:t>s</w:t>
      </w:r>
      <w:r w:rsidR="000223E9">
        <w:t xml:space="preserve"> as well as the organization’s communication capacity. </w:t>
      </w:r>
      <w:r>
        <w:t xml:space="preserve">The </w:t>
      </w:r>
      <w:r w:rsidR="000223E9">
        <w:t>technical assistance period</w:t>
      </w:r>
      <w:r>
        <w:t xml:space="preserve"> is </w:t>
      </w:r>
      <w:r w:rsidR="00495BD1">
        <w:t>six</w:t>
      </w:r>
      <w:r w:rsidR="000223E9">
        <w:t xml:space="preserve"> </w:t>
      </w:r>
      <w:r w:rsidR="00495BD1">
        <w:t>month</w:t>
      </w:r>
      <w:r w:rsidR="000223E9">
        <w:t>s</w:t>
      </w:r>
      <w:r w:rsidR="00D20529">
        <w:t>,</w:t>
      </w:r>
      <w:r w:rsidR="00495BD1">
        <w:t xml:space="preserve"> so </w:t>
      </w:r>
      <w:r>
        <w:t>the</w:t>
      </w:r>
      <w:r w:rsidR="00495BD1">
        <w:t xml:space="preserve"> goal is to provide </w:t>
      </w:r>
      <w:r>
        <w:t>organizations</w:t>
      </w:r>
      <w:r w:rsidR="00495BD1">
        <w:t xml:space="preserve"> with the tools need</w:t>
      </w:r>
      <w:r>
        <w:t>ed</w:t>
      </w:r>
      <w:r w:rsidR="00495BD1">
        <w:t xml:space="preserve"> to fully execute </w:t>
      </w:r>
      <w:r w:rsidR="00915259">
        <w:t>the</w:t>
      </w:r>
      <w:r w:rsidR="00495BD1">
        <w:t xml:space="preserve"> plan</w:t>
      </w:r>
      <w:r w:rsidR="00915259">
        <w:t xml:space="preserve"> develop</w:t>
      </w:r>
      <w:r w:rsidR="00AD3E16">
        <w:t>ed</w:t>
      </w:r>
      <w:r w:rsidR="00495BD1">
        <w:t xml:space="preserve">. </w:t>
      </w:r>
      <w:r w:rsidR="00915259">
        <w:t>Y</w:t>
      </w:r>
      <w:r w:rsidR="00495BD1">
        <w:t>ou may not be able to complete that plan within the 6-month time frame</w:t>
      </w:r>
      <w:r w:rsidR="00915259">
        <w:t>, but w</w:t>
      </w:r>
      <w:r w:rsidR="00495BD1">
        <w:t xml:space="preserve">e will be </w:t>
      </w:r>
      <w:r w:rsidR="00AD3E16">
        <w:t>providing</w:t>
      </w:r>
      <w:r w:rsidR="00495BD1">
        <w:t xml:space="preserve"> tools </w:t>
      </w:r>
      <w:r w:rsidR="00540CBE">
        <w:t>such as a</w:t>
      </w:r>
      <w:r w:rsidR="00495BD1">
        <w:t xml:space="preserve"> tailored communication plan</w:t>
      </w:r>
      <w:r w:rsidR="00AD3E16">
        <w:t xml:space="preserve"> </w:t>
      </w:r>
      <w:r w:rsidR="000223E9">
        <w:t>that will</w:t>
      </w:r>
      <w:r w:rsidR="00205460">
        <w:t xml:space="preserve"> </w:t>
      </w:r>
      <w:r w:rsidR="00495BD1">
        <w:t xml:space="preserve">help you think through </w:t>
      </w:r>
      <w:r w:rsidR="00205460">
        <w:t>your</w:t>
      </w:r>
      <w:r w:rsidR="00495BD1">
        <w:t xml:space="preserve"> </w:t>
      </w:r>
      <w:r w:rsidR="00205460">
        <w:t xml:space="preserve">audiences, communications objectives, creative strategies, </w:t>
      </w:r>
      <w:r w:rsidR="00495BD1">
        <w:t>timeline, budget,</w:t>
      </w:r>
      <w:r w:rsidR="000223E9">
        <w:t xml:space="preserve"> and</w:t>
      </w:r>
      <w:r w:rsidR="00495BD1">
        <w:t xml:space="preserve"> all the </w:t>
      </w:r>
      <w:r w:rsidR="000223E9">
        <w:t xml:space="preserve">necessary </w:t>
      </w:r>
      <w:r w:rsidR="00495BD1">
        <w:t xml:space="preserve">components </w:t>
      </w:r>
      <w:r w:rsidR="000223E9">
        <w:t>to implement your</w:t>
      </w:r>
      <w:r w:rsidR="00495BD1">
        <w:t xml:space="preserve"> plan.</w:t>
      </w:r>
      <w:r w:rsidR="00ED1C40">
        <w:t xml:space="preserve"> </w:t>
      </w:r>
    </w:p>
    <w:p w14:paraId="4B88C3B7" w14:textId="2893AC9F" w:rsidR="00ED1C40" w:rsidRPr="00ED1C40" w:rsidRDefault="00ED1C40" w:rsidP="00495BD1">
      <w:pPr>
        <w:rPr>
          <w:b/>
          <w:bCs/>
        </w:rPr>
      </w:pPr>
      <w:r w:rsidRPr="00ED1C40">
        <w:rPr>
          <w:b/>
          <w:bCs/>
        </w:rPr>
        <w:t xml:space="preserve">As far as marketing goes, we have found billboards to be very effective. </w:t>
      </w:r>
      <w:r w:rsidR="00AD3E16">
        <w:rPr>
          <w:b/>
          <w:bCs/>
        </w:rPr>
        <w:t>W</w:t>
      </w:r>
      <w:r w:rsidRPr="00ED1C40">
        <w:rPr>
          <w:b/>
          <w:bCs/>
        </w:rPr>
        <w:t xml:space="preserve">ill </w:t>
      </w:r>
      <w:r w:rsidR="00AD3E16">
        <w:rPr>
          <w:b/>
          <w:bCs/>
        </w:rPr>
        <w:t xml:space="preserve">that </w:t>
      </w:r>
      <w:r w:rsidRPr="00ED1C40">
        <w:rPr>
          <w:b/>
          <w:bCs/>
        </w:rPr>
        <w:t>be considered in our application even though it takes up a lot of a budget?</w:t>
      </w:r>
    </w:p>
    <w:p w14:paraId="7281178C" w14:textId="4F0ECE3D" w:rsidR="00540CBE" w:rsidRDefault="00ED1C40" w:rsidP="00495BD1">
      <w:r>
        <w:t xml:space="preserve">It will be considered </w:t>
      </w:r>
      <w:r w:rsidR="00205460">
        <w:t>if you have found it to be</w:t>
      </w:r>
      <w:r>
        <w:t xml:space="preserve"> effective in your community.</w:t>
      </w:r>
      <w:r w:rsidR="000223E9">
        <w:t xml:space="preserve"> A consideration will be</w:t>
      </w:r>
      <w:r>
        <w:t xml:space="preserve"> your own ability to pay for those billboards</w:t>
      </w:r>
      <w:r w:rsidR="00205460">
        <w:t xml:space="preserve"> because t</w:t>
      </w:r>
      <w:r>
        <w:t>he budget is set at $10,000 per organization</w:t>
      </w:r>
      <w:r w:rsidR="000223E9">
        <w:t xml:space="preserve"> for the entire project</w:t>
      </w:r>
      <w:r>
        <w:t>.</w:t>
      </w:r>
      <w:r w:rsidR="000223E9">
        <w:t xml:space="preserve"> </w:t>
      </w:r>
      <w:r w:rsidR="00D20529">
        <w:t>W</w:t>
      </w:r>
      <w:r>
        <w:t xml:space="preserve">e can also </w:t>
      </w:r>
      <w:r w:rsidR="00205460">
        <w:t>support you</w:t>
      </w:r>
      <w:r w:rsidR="000223E9">
        <w:t xml:space="preserve"> in</w:t>
      </w:r>
      <w:r w:rsidR="00205460">
        <w:t xml:space="preserve"> </w:t>
      </w:r>
      <w:r>
        <w:t>identify</w:t>
      </w:r>
      <w:r w:rsidR="000223E9">
        <w:t>ing</w:t>
      </w:r>
      <w:r>
        <w:t xml:space="preserve"> local media buyers who </w:t>
      </w:r>
      <w:r w:rsidR="000223E9">
        <w:t>might offer lower</w:t>
      </w:r>
      <w:r>
        <w:t xml:space="preserve"> pricing and discounts for </w:t>
      </w:r>
      <w:r w:rsidR="00B01900">
        <w:t>ad</w:t>
      </w:r>
      <w:r>
        <w:t xml:space="preserve"> placements</w:t>
      </w:r>
      <w:r w:rsidR="00205460">
        <w:t xml:space="preserve"> to help</w:t>
      </w:r>
      <w:r w:rsidR="00087DC6">
        <w:t xml:space="preserve"> </w:t>
      </w:r>
      <w:r w:rsidR="00E94338">
        <w:t xml:space="preserve">you stretch your budget and </w:t>
      </w:r>
      <w:r w:rsidR="00087DC6">
        <w:t xml:space="preserve">make </w:t>
      </w:r>
      <w:r w:rsidR="00E94338">
        <w:t>media buys more affordable</w:t>
      </w:r>
      <w:r w:rsidR="00087DC6">
        <w:t>.</w:t>
      </w:r>
    </w:p>
    <w:p w14:paraId="639DA0C7" w14:textId="19EE8B40" w:rsidR="00621752" w:rsidRPr="00621752" w:rsidRDefault="00621752" w:rsidP="00495BD1">
      <w:pPr>
        <w:rPr>
          <w:b/>
          <w:bCs/>
        </w:rPr>
      </w:pPr>
      <w:r>
        <w:rPr>
          <w:b/>
          <w:bCs/>
        </w:rPr>
        <w:t xml:space="preserve">What is meant by the </w:t>
      </w:r>
      <w:r w:rsidR="00E94338">
        <w:rPr>
          <w:b/>
          <w:bCs/>
        </w:rPr>
        <w:t>“</w:t>
      </w:r>
      <w:r>
        <w:rPr>
          <w:b/>
          <w:bCs/>
        </w:rPr>
        <w:t>current budget for communication activities</w:t>
      </w:r>
      <w:r w:rsidR="00E94338">
        <w:rPr>
          <w:b/>
          <w:bCs/>
        </w:rPr>
        <w:t>” in the application</w:t>
      </w:r>
      <w:r>
        <w:rPr>
          <w:b/>
          <w:bCs/>
        </w:rPr>
        <w:t xml:space="preserve">? </w:t>
      </w:r>
      <w:r w:rsidR="006C1C1F">
        <w:rPr>
          <w:b/>
          <w:bCs/>
        </w:rPr>
        <w:t>Do</w:t>
      </w:r>
      <w:r w:rsidRPr="00621752">
        <w:rPr>
          <w:b/>
          <w:bCs/>
        </w:rPr>
        <w:t xml:space="preserve"> organizations </w:t>
      </w:r>
      <w:r w:rsidR="006C1C1F">
        <w:rPr>
          <w:b/>
          <w:bCs/>
        </w:rPr>
        <w:t xml:space="preserve">need to provide budget details about </w:t>
      </w:r>
      <w:r w:rsidRPr="00621752">
        <w:rPr>
          <w:b/>
          <w:bCs/>
        </w:rPr>
        <w:t>how much of their budget</w:t>
      </w:r>
      <w:r>
        <w:rPr>
          <w:b/>
          <w:bCs/>
        </w:rPr>
        <w:t xml:space="preserve"> is specifically allocated to communication activities</w:t>
      </w:r>
      <w:r w:rsidR="006C1C1F">
        <w:rPr>
          <w:b/>
          <w:bCs/>
        </w:rPr>
        <w:t>?</w:t>
      </w:r>
    </w:p>
    <w:p w14:paraId="4F93D808" w14:textId="6D87F2A2" w:rsidR="00621752" w:rsidRPr="00621752" w:rsidRDefault="006C1C1F" w:rsidP="00495BD1">
      <w:r>
        <w:t>We are interested in knowing what you are currently doing</w:t>
      </w:r>
      <w:r w:rsidR="00E94338">
        <w:t xml:space="preserve"> in communication</w:t>
      </w:r>
      <w:r>
        <w:t xml:space="preserve">, if anything, and how much of your budget </w:t>
      </w:r>
      <w:r w:rsidR="00AD3E16">
        <w:t xml:space="preserve">currently </w:t>
      </w:r>
      <w:r>
        <w:t xml:space="preserve">goes to various </w:t>
      </w:r>
      <w:r w:rsidR="00E94338">
        <w:t xml:space="preserve">communication </w:t>
      </w:r>
      <w:r>
        <w:t>activities (i.e., printing flyers, placing ads, billboards).</w:t>
      </w:r>
    </w:p>
    <w:p w14:paraId="41446EC2" w14:textId="4019F3BB" w:rsidR="007B186A" w:rsidRPr="00450D77" w:rsidRDefault="007B186A" w:rsidP="007B186A">
      <w:pPr>
        <w:pStyle w:val="Heading2"/>
      </w:pPr>
      <w:r>
        <w:t>Project Activities</w:t>
      </w:r>
      <w:r w:rsidR="00363F0B">
        <w:t xml:space="preserve"> and Participants</w:t>
      </w:r>
    </w:p>
    <w:p w14:paraId="0624598C" w14:textId="1B6834E8" w:rsidR="00B01900" w:rsidRPr="00205460" w:rsidRDefault="00205460" w:rsidP="00495BD1">
      <w:pPr>
        <w:rPr>
          <w:b/>
          <w:bCs/>
        </w:rPr>
      </w:pPr>
      <w:r>
        <w:rPr>
          <w:b/>
          <w:bCs/>
        </w:rPr>
        <w:t xml:space="preserve">We have a public information officer, but we develop the content because they don’t have the expertise in harm reduction or behavioral services. How do we answer the question regarding staff persons whose job involves spending 25% or more time communicating to diverse audiences? </w:t>
      </w:r>
    </w:p>
    <w:p w14:paraId="0377824B" w14:textId="1C541186" w:rsidR="00B01900" w:rsidRDefault="00E94338" w:rsidP="00495BD1">
      <w:r>
        <w:t>Please p</w:t>
      </w:r>
      <w:r w:rsidR="00BD10B8">
        <w:t>rovide as much detail as you can about who is involved in communications for your organization. It doesn’t have to be your public information officer specifically. When we identify program</w:t>
      </w:r>
      <w:r w:rsidR="00AD3E16">
        <w:t>s</w:t>
      </w:r>
      <w:r w:rsidR="00BD10B8">
        <w:t xml:space="preserve"> to </w:t>
      </w:r>
      <w:r w:rsidR="00AD3E16">
        <w:t>participate</w:t>
      </w:r>
      <w:r w:rsidR="00BD10B8">
        <w:t xml:space="preserve">, we want to know </w:t>
      </w:r>
      <w:r>
        <w:t xml:space="preserve">if </w:t>
      </w:r>
      <w:r w:rsidR="00BD10B8">
        <w:t xml:space="preserve">there </w:t>
      </w:r>
      <w:r w:rsidR="00AD3E16">
        <w:t>will be</w:t>
      </w:r>
      <w:r w:rsidR="00BD10B8">
        <w:t xml:space="preserve"> someone who can dedicate time to work with us to develop and implement a communication strategy.</w:t>
      </w:r>
    </w:p>
    <w:p w14:paraId="784DA363" w14:textId="7D2A90F5" w:rsidR="00ED1C40" w:rsidRDefault="00BD10B8" w:rsidP="00495BD1">
      <w:pPr>
        <w:rPr>
          <w:b/>
          <w:bCs/>
        </w:rPr>
      </w:pPr>
      <w:r>
        <w:rPr>
          <w:b/>
          <w:bCs/>
        </w:rPr>
        <w:t>Who do you consider to be key stakeholders (i.e., community partners, people using services, people with lived experience)?</w:t>
      </w:r>
    </w:p>
    <w:p w14:paraId="2A2D24BA" w14:textId="3925C4E1" w:rsidR="00BD10B8" w:rsidRDefault="00BD10B8" w:rsidP="00495BD1">
      <w:r>
        <w:t>Those are all possible key stakeholders. We will be looking to the organizations to help us identify who the key players are in their communities,</w:t>
      </w:r>
      <w:r w:rsidR="00E94338">
        <w:t xml:space="preserve"> </w:t>
      </w:r>
      <w:r>
        <w:t xml:space="preserve">in terms of providing support to programs and potential audiences for communications. </w:t>
      </w:r>
      <w:r w:rsidR="00E94338">
        <w:t>In addition to community partners, people who use services, or people with lived experience, stakeholders</w:t>
      </w:r>
      <w:r>
        <w:t xml:space="preserve"> could </w:t>
      </w:r>
      <w:r w:rsidR="00E94338">
        <w:t>include</w:t>
      </w:r>
      <w:r>
        <w:t xml:space="preserve"> partners</w:t>
      </w:r>
      <w:r w:rsidR="00621752">
        <w:t xml:space="preserve"> such as </w:t>
      </w:r>
      <w:r>
        <w:t>law enforcement</w:t>
      </w:r>
      <w:r w:rsidR="00E94338">
        <w:t xml:space="preserve"> and </w:t>
      </w:r>
      <w:r>
        <w:t>policy makers</w:t>
      </w:r>
      <w:r w:rsidR="00E94338">
        <w:t>.</w:t>
      </w:r>
    </w:p>
    <w:sectPr w:rsidR="00BD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CB"/>
    <w:rsid w:val="000223E9"/>
    <w:rsid w:val="00054B05"/>
    <w:rsid w:val="00087DC6"/>
    <w:rsid w:val="00205460"/>
    <w:rsid w:val="002460C9"/>
    <w:rsid w:val="002F30CB"/>
    <w:rsid w:val="00363F0B"/>
    <w:rsid w:val="00367AC3"/>
    <w:rsid w:val="00450D77"/>
    <w:rsid w:val="00495BD1"/>
    <w:rsid w:val="004D0473"/>
    <w:rsid w:val="00540CBE"/>
    <w:rsid w:val="00621752"/>
    <w:rsid w:val="00642339"/>
    <w:rsid w:val="006564FD"/>
    <w:rsid w:val="006C1C1F"/>
    <w:rsid w:val="00791622"/>
    <w:rsid w:val="007955A9"/>
    <w:rsid w:val="00796F4B"/>
    <w:rsid w:val="007B186A"/>
    <w:rsid w:val="00915259"/>
    <w:rsid w:val="00950767"/>
    <w:rsid w:val="00A254CA"/>
    <w:rsid w:val="00A56A1D"/>
    <w:rsid w:val="00A8042F"/>
    <w:rsid w:val="00AD3E16"/>
    <w:rsid w:val="00B01900"/>
    <w:rsid w:val="00B4141E"/>
    <w:rsid w:val="00BD10B8"/>
    <w:rsid w:val="00D20529"/>
    <w:rsid w:val="00DD63B6"/>
    <w:rsid w:val="00DD66CB"/>
    <w:rsid w:val="00DF47BA"/>
    <w:rsid w:val="00E94338"/>
    <w:rsid w:val="00ED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06B1"/>
  <w15:chartTrackingRefBased/>
  <w15:docId w15:val="{3F73A042-2BDF-4843-93B0-27AC8C13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186A"/>
    <w:pPr>
      <w:keepNext/>
      <w:keepLines/>
      <w:spacing w:before="120" w:after="120"/>
      <w:outlineLvl w:val="1"/>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CA"/>
    <w:rPr>
      <w:color w:val="0563C1" w:themeColor="hyperlink"/>
      <w:u w:val="single"/>
    </w:rPr>
  </w:style>
  <w:style w:type="character" w:styleId="UnresolvedMention">
    <w:name w:val="Unresolved Mention"/>
    <w:basedOn w:val="DefaultParagraphFont"/>
    <w:uiPriority w:val="99"/>
    <w:semiHidden/>
    <w:unhideWhenUsed/>
    <w:rsid w:val="00A254CA"/>
    <w:rPr>
      <w:color w:val="605E5C"/>
      <w:shd w:val="clear" w:color="auto" w:fill="E1DFDD"/>
    </w:rPr>
  </w:style>
  <w:style w:type="character" w:customStyle="1" w:styleId="Heading1Char">
    <w:name w:val="Heading 1 Char"/>
    <w:basedOn w:val="DefaultParagraphFont"/>
    <w:link w:val="Heading1"/>
    <w:uiPriority w:val="9"/>
    <w:rsid w:val="007B18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186A"/>
    <w:rPr>
      <w:rFonts w:asciiTheme="majorHAnsi" w:eastAsiaTheme="majorEastAsia" w:hAnsiTheme="majorHAnsi" w:cstheme="majorBidi"/>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6082">
      <w:bodyDiv w:val="1"/>
      <w:marLeft w:val="0"/>
      <w:marRight w:val="0"/>
      <w:marTop w:val="0"/>
      <w:marBottom w:val="0"/>
      <w:divBdr>
        <w:top w:val="none" w:sz="0" w:space="0" w:color="auto"/>
        <w:left w:val="none" w:sz="0" w:space="0" w:color="auto"/>
        <w:bottom w:val="none" w:sz="0" w:space="0" w:color="auto"/>
        <w:right w:val="none" w:sz="0" w:space="0" w:color="auto"/>
      </w:divBdr>
    </w:div>
    <w:div w:id="17664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Schaur@orau.org" TargetMode="External"/><Relationship Id="rId4" Type="http://schemas.openxmlformats.org/officeDocument/2006/relationships/hyperlink" Target="mailto:Michelle.Schaur@or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Diane</dc:creator>
  <cp:keywords/>
  <dc:description/>
  <cp:lastModifiedBy>Schaur, Michelle</cp:lastModifiedBy>
  <cp:revision>2</cp:revision>
  <dcterms:created xsi:type="dcterms:W3CDTF">2023-10-30T13:50:00Z</dcterms:created>
  <dcterms:modified xsi:type="dcterms:W3CDTF">2023-10-30T13:50:00Z</dcterms:modified>
</cp:coreProperties>
</file>