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51" w:rsidRDefault="00717B9C" w:rsidP="003B7EB1">
      <w:pPr>
        <w:jc w:val="center"/>
      </w:pPr>
      <w:r>
        <w:t>Infection Prevention and Control</w:t>
      </w:r>
      <w:r w:rsidR="003B7EB1">
        <w:t xml:space="preserve"> Training Plan</w:t>
      </w:r>
      <w:r w:rsidR="00B53EC4">
        <w:t>, Florida Department of Health in Polk County</w:t>
      </w:r>
    </w:p>
    <w:p w:rsidR="003B7EB1" w:rsidRDefault="003B7EB1">
      <w:r>
        <w:t xml:space="preserve">The following is adapted from the Healthcare Acquired Infection </w:t>
      </w:r>
      <w:r w:rsidR="00717B9C">
        <w:t xml:space="preserve">(HAI) </w:t>
      </w:r>
      <w:r>
        <w:t>training plan used by HAI team members within the Florida Department of Health</w:t>
      </w:r>
      <w:r w:rsidR="00717B9C">
        <w:t xml:space="preserve"> (FDOH)</w:t>
      </w:r>
      <w:r w:rsidR="00B53EC4">
        <w:t>.</w:t>
      </w:r>
      <w:bookmarkStart w:id="0" w:name="_GoBack"/>
      <w:bookmarkEnd w:id="0"/>
    </w:p>
    <w:p w:rsidR="00717B9C" w:rsidRDefault="00717B9C"/>
    <w:p w:rsidR="003B7EB1" w:rsidRPr="00940983" w:rsidRDefault="003B7EB1" w:rsidP="003B7EB1">
      <w:r w:rsidRPr="00940983">
        <w:t xml:space="preserve">Week 1: </w:t>
      </w:r>
    </w:p>
    <w:p w:rsidR="003B7EB1" w:rsidRDefault="003B7EB1" w:rsidP="003B7EB1">
      <w:pPr>
        <w:pStyle w:val="ListParagraph"/>
        <w:numPr>
          <w:ilvl w:val="0"/>
          <w:numId w:val="1"/>
        </w:numPr>
      </w:pPr>
      <w:r>
        <w:t xml:space="preserve">Complete mandatory </w:t>
      </w:r>
      <w:r w:rsidR="00D82D66">
        <w:t xml:space="preserve">in-person </w:t>
      </w:r>
      <w:r>
        <w:t>New Employee Orientation training for FDOH employees</w:t>
      </w:r>
      <w:r w:rsidR="00D82D66">
        <w:t>.  Additional online training includes:</w:t>
      </w:r>
    </w:p>
    <w:p w:rsidR="003B7EB1" w:rsidRDefault="003B7EB1" w:rsidP="003B7EB1">
      <w:pPr>
        <w:pStyle w:val="ListParagraph"/>
        <w:numPr>
          <w:ilvl w:val="1"/>
          <w:numId w:val="1"/>
        </w:numPr>
      </w:pPr>
      <w:r>
        <w:t xml:space="preserve">Information Security and Patient Privacy </w:t>
      </w:r>
    </w:p>
    <w:p w:rsidR="003B7EB1" w:rsidRDefault="003B7EB1" w:rsidP="003B7EB1">
      <w:pPr>
        <w:pStyle w:val="ListParagraph"/>
        <w:numPr>
          <w:ilvl w:val="1"/>
          <w:numId w:val="1"/>
        </w:numPr>
      </w:pPr>
      <w:r>
        <w:t>ICS 100</w:t>
      </w:r>
    </w:p>
    <w:p w:rsidR="003B7EB1" w:rsidRPr="00940983" w:rsidRDefault="00D82D66" w:rsidP="003B7EB1">
      <w:pPr>
        <w:pStyle w:val="ListParagraph"/>
        <w:numPr>
          <w:ilvl w:val="1"/>
          <w:numId w:val="1"/>
        </w:numPr>
      </w:pPr>
      <w:r>
        <w:t>State vehicle usage</w:t>
      </w:r>
    </w:p>
    <w:p w:rsidR="00EC5070" w:rsidRDefault="00EC5070" w:rsidP="00EC5070">
      <w:pPr>
        <w:pStyle w:val="ListParagraph"/>
        <w:numPr>
          <w:ilvl w:val="0"/>
          <w:numId w:val="1"/>
        </w:numPr>
      </w:pPr>
      <w:r>
        <w:t>Meet with the local FDOH HAI team member</w:t>
      </w:r>
      <w:r>
        <w:t xml:space="preserve">, </w:t>
      </w:r>
      <w:r>
        <w:t>the FDOH-Polk County Long Term Care Facility investigation unit team members</w:t>
      </w:r>
      <w:r>
        <w:t>, and the remaining Epidemiology Program team members</w:t>
      </w:r>
    </w:p>
    <w:p w:rsidR="00D82D66" w:rsidRDefault="003B7EB1" w:rsidP="00D82D66">
      <w:pPr>
        <w:pStyle w:val="ListParagraph"/>
        <w:numPr>
          <w:ilvl w:val="0"/>
          <w:numId w:val="1"/>
        </w:numPr>
      </w:pPr>
      <w:r w:rsidRPr="00940983">
        <w:t>Begin reviewing</w:t>
      </w:r>
      <w:r w:rsidR="00A93F14">
        <w:t xml:space="preserve"> CDC</w:t>
      </w:r>
      <w:r w:rsidRPr="00940983">
        <w:t xml:space="preserve"> </w:t>
      </w:r>
      <w:r>
        <w:t>COVID</w:t>
      </w:r>
      <w:r w:rsidR="00D82D66">
        <w:t xml:space="preserve"> IPC</w:t>
      </w:r>
      <w:r>
        <w:t xml:space="preserve"> resources and ICAR tools and reporting</w:t>
      </w:r>
      <w:r w:rsidR="00D82D66">
        <w:t xml:space="preserve">:  </w:t>
      </w:r>
      <w:hyperlink r:id="rId5" w:history="1">
        <w:r w:rsidR="00D82D66" w:rsidRPr="00A93F14">
          <w:rPr>
            <w:color w:val="2E74B5" w:themeColor="accent5" w:themeShade="BF"/>
            <w:u w:val="single"/>
          </w:rPr>
          <w:t>https://www.cdc.gov/coronavirus/2019-ncov/hcp/infection-control-recommendations.html</w:t>
        </w:r>
      </w:hyperlink>
      <w:r w:rsidR="00D82D66" w:rsidRPr="00A93F14">
        <w:rPr>
          <w:color w:val="2E74B5" w:themeColor="accent5" w:themeShade="BF"/>
          <w:u w:val="single"/>
        </w:rPr>
        <w:t xml:space="preserve"> </w:t>
      </w:r>
    </w:p>
    <w:p w:rsidR="003B7EB1" w:rsidRDefault="003B7EB1" w:rsidP="003B7EB1">
      <w:pPr>
        <w:pStyle w:val="ListParagraph"/>
        <w:numPr>
          <w:ilvl w:val="0"/>
          <w:numId w:val="1"/>
        </w:numPr>
      </w:pPr>
      <w:r>
        <w:t xml:space="preserve">Begin working on the </w:t>
      </w:r>
      <w:r w:rsidR="00A93F14">
        <w:t>F</w:t>
      </w:r>
      <w:r>
        <w:t>DOH training modules</w:t>
      </w:r>
      <w:r w:rsidR="00F057B6">
        <w:t>:</w:t>
      </w:r>
      <w:r w:rsidR="00F057B6" w:rsidRPr="00F057B6">
        <w:t xml:space="preserve"> </w:t>
      </w:r>
      <w:r w:rsidR="00F057B6">
        <w:t>(</w:t>
      </w:r>
      <w:hyperlink r:id="rId6" w:history="1">
        <w:r w:rsidR="00F057B6" w:rsidRPr="00652190">
          <w:rPr>
            <w:rStyle w:val="Hyperlink"/>
          </w:rPr>
          <w:t>https://floridahealth.sharepoint.com/sites/DISEASECONTROL/EPI/Pages/Training%20Tuesday%20Trainings.aspx</w:t>
        </w:r>
      </w:hyperlink>
      <w:r w:rsidR="00F057B6">
        <w:t>)</w:t>
      </w:r>
    </w:p>
    <w:p w:rsidR="00F057B6" w:rsidRDefault="00F057B6" w:rsidP="00F057B6">
      <w:pPr>
        <w:pStyle w:val="ListParagraph"/>
        <w:numPr>
          <w:ilvl w:val="1"/>
          <w:numId w:val="1"/>
        </w:numPr>
      </w:pPr>
      <w:r>
        <w:t xml:space="preserve">Merlin Basics Training </w:t>
      </w:r>
    </w:p>
    <w:p w:rsidR="00F057B6" w:rsidRDefault="00F057B6" w:rsidP="00F057B6">
      <w:pPr>
        <w:pStyle w:val="ListParagraph"/>
        <w:numPr>
          <w:ilvl w:val="1"/>
          <w:numId w:val="1"/>
        </w:numPr>
      </w:pPr>
      <w:r w:rsidRPr="00F057B6">
        <w:t>Updated Infection Prevention and Control Assessment Tool for COVID-19 in LTCF</w:t>
      </w:r>
    </w:p>
    <w:p w:rsidR="003B7EB1" w:rsidRDefault="003B7EB1" w:rsidP="003B7EB1">
      <w:pPr>
        <w:pStyle w:val="ListParagraph"/>
        <w:numPr>
          <w:ilvl w:val="0"/>
          <w:numId w:val="1"/>
        </w:numPr>
      </w:pPr>
      <w:r>
        <w:t xml:space="preserve">Attend weekly </w:t>
      </w:r>
      <w:r w:rsidR="00A93F14">
        <w:t xml:space="preserve">statewide </w:t>
      </w:r>
      <w:r>
        <w:t>HAI team call</w:t>
      </w:r>
    </w:p>
    <w:p w:rsidR="003B7EB1" w:rsidRPr="00940983" w:rsidRDefault="003B7EB1" w:rsidP="003B7EB1">
      <w:r w:rsidRPr="00940983">
        <w:t xml:space="preserve">Week 2: </w:t>
      </w:r>
    </w:p>
    <w:p w:rsidR="00A93F14" w:rsidRDefault="003B7EB1" w:rsidP="003B7EB1">
      <w:pPr>
        <w:pStyle w:val="ListParagraph"/>
        <w:numPr>
          <w:ilvl w:val="1"/>
          <w:numId w:val="2"/>
        </w:numPr>
        <w:ind w:left="1080"/>
      </w:pPr>
      <w:r w:rsidRPr="00940983">
        <w:t xml:space="preserve">Continuing reviewing </w:t>
      </w:r>
      <w:r>
        <w:t xml:space="preserve">COVID activities and resources (attached) </w:t>
      </w:r>
    </w:p>
    <w:p w:rsidR="003B7EB1" w:rsidRPr="00940983" w:rsidRDefault="003B7EB1" w:rsidP="003B7EB1">
      <w:pPr>
        <w:pStyle w:val="ListParagraph"/>
        <w:numPr>
          <w:ilvl w:val="1"/>
          <w:numId w:val="2"/>
        </w:numPr>
        <w:ind w:left="1080"/>
      </w:pPr>
      <w:r>
        <w:t>Being reviewing</w:t>
      </w:r>
      <w:r w:rsidRPr="000F73EF">
        <w:t xml:space="preserve"> NHSN </w:t>
      </w:r>
      <w:r>
        <w:t xml:space="preserve">CDC webpage for </w:t>
      </w:r>
      <w:r w:rsidRPr="000F73EF">
        <w:t>training</w:t>
      </w:r>
      <w:r>
        <w:t xml:space="preserve"> and resources</w:t>
      </w:r>
      <w:r w:rsidRPr="000F73EF">
        <w:t xml:space="preserve"> </w:t>
      </w:r>
      <w:hyperlink r:id="rId7" w:history="1">
        <w:r w:rsidRPr="00160E10">
          <w:rPr>
            <w:rStyle w:val="Hyperlink"/>
          </w:rPr>
          <w:t>https://www.cdc.gov/nhsn/index.html</w:t>
        </w:r>
      </w:hyperlink>
      <w:r>
        <w:t xml:space="preserve"> </w:t>
      </w:r>
    </w:p>
    <w:p w:rsidR="003B7EB1" w:rsidRDefault="003B7EB1" w:rsidP="003B7EB1">
      <w:pPr>
        <w:pStyle w:val="ListParagraph"/>
        <w:numPr>
          <w:ilvl w:val="1"/>
          <w:numId w:val="2"/>
        </w:numPr>
        <w:ind w:left="1080"/>
      </w:pPr>
      <w:r w:rsidRPr="00940983">
        <w:t>Continue to work on DOH training modules</w:t>
      </w:r>
      <w:r>
        <w:t xml:space="preserve"> </w:t>
      </w:r>
    </w:p>
    <w:p w:rsidR="003B7EB1" w:rsidRPr="00940983" w:rsidRDefault="003B7EB1" w:rsidP="003B7EB1">
      <w:pPr>
        <w:pStyle w:val="ListParagraph"/>
        <w:numPr>
          <w:ilvl w:val="1"/>
          <w:numId w:val="2"/>
        </w:numPr>
        <w:ind w:left="1080"/>
      </w:pPr>
      <w:r w:rsidRPr="00940983">
        <w:t>Begin reviewing provided HAI/</w:t>
      </w:r>
      <w:r w:rsidR="00717B9C">
        <w:t>Antimicrobial Use and Resistance (</w:t>
      </w:r>
      <w:r w:rsidRPr="00940983">
        <w:t>AUR</w:t>
      </w:r>
      <w:r w:rsidR="00717B9C">
        <w:t>)</w:t>
      </w:r>
      <w:r w:rsidRPr="00940983">
        <w:t xml:space="preserve"> resources for education/training </w:t>
      </w:r>
    </w:p>
    <w:p w:rsidR="003B7EB1" w:rsidRPr="00940983" w:rsidRDefault="003B7EB1" w:rsidP="003B7EB1">
      <w:pPr>
        <w:pStyle w:val="ListParagraph"/>
        <w:numPr>
          <w:ilvl w:val="2"/>
          <w:numId w:val="2"/>
        </w:numPr>
        <w:ind w:left="1620"/>
      </w:pPr>
      <w:r w:rsidRPr="00940983">
        <w:t>HAI</w:t>
      </w:r>
    </w:p>
    <w:p w:rsidR="003B7EB1" w:rsidRPr="00CF25D3" w:rsidRDefault="003B7EB1" w:rsidP="003B7EB1">
      <w:pPr>
        <w:pStyle w:val="ListParagraph"/>
        <w:numPr>
          <w:ilvl w:val="3"/>
          <w:numId w:val="2"/>
        </w:numPr>
        <w:ind w:left="1620" w:firstLine="180"/>
        <w:rPr>
          <w:rStyle w:val="Hyperlink"/>
          <w:color w:val="auto"/>
          <w:u w:val="none"/>
        </w:rPr>
      </w:pPr>
      <w:hyperlink r:id="rId8" w:history="1">
        <w:r w:rsidRPr="00940983">
          <w:rPr>
            <w:rStyle w:val="Hyperlink"/>
          </w:rPr>
          <w:t>https://www.cdc.gov/nhsn/pdfs/pscmanual/pcsmanual_current.pdf</w:t>
        </w:r>
      </w:hyperlink>
    </w:p>
    <w:p w:rsidR="003B7EB1" w:rsidRDefault="003B7EB1" w:rsidP="003B7EB1">
      <w:pPr>
        <w:pStyle w:val="ListParagraph"/>
        <w:numPr>
          <w:ilvl w:val="3"/>
          <w:numId w:val="2"/>
        </w:numPr>
        <w:ind w:left="1620" w:firstLine="180"/>
      </w:pPr>
      <w:hyperlink r:id="rId9" w:history="1">
        <w:r w:rsidRPr="00E56188">
          <w:rPr>
            <w:rStyle w:val="Hyperlink"/>
          </w:rPr>
          <w:t>https://www.cdc.gov/nhsn/training/continuing-edu/cbts.html</w:t>
        </w:r>
      </w:hyperlink>
      <w:r>
        <w:t xml:space="preserve"> 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</w:pPr>
      <w:hyperlink r:id="rId10" w:history="1">
        <w:r w:rsidRPr="00E56188">
          <w:rPr>
            <w:rStyle w:val="Hyperlink"/>
          </w:rPr>
          <w:t>https://www.cdc.gov/nhsn/training/continuing-edu/trainingvideos.html</w:t>
        </w:r>
      </w:hyperlink>
      <w:r>
        <w:t xml:space="preserve"> 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1620" w:firstLine="180"/>
      </w:pPr>
      <w:hyperlink r:id="rId11" w:history="1">
        <w:r w:rsidRPr="00940983">
          <w:rPr>
            <w:rStyle w:val="Hyperlink"/>
          </w:rPr>
          <w:t>https://www.cdc.gov/infectioncontrol/guidelines/index.html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1620" w:firstLine="180"/>
      </w:pPr>
      <w:hyperlink r:id="rId12" w:history="1">
        <w:r w:rsidRPr="00940983">
          <w:rPr>
            <w:rStyle w:val="Hyperlink"/>
          </w:rPr>
          <w:t>https://www.cdc.gov/hai/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1620" w:firstLine="180"/>
      </w:pPr>
      <w:hyperlink r:id="rId13" w:history="1">
        <w:r w:rsidRPr="00940983">
          <w:rPr>
            <w:rStyle w:val="Hyperlink"/>
          </w:rPr>
          <w:t>https://www.cdc.gov/hicpac/index.html</w:t>
        </w:r>
      </w:hyperlink>
    </w:p>
    <w:p w:rsidR="003B7EB1" w:rsidRPr="00940983" w:rsidRDefault="003B7EB1" w:rsidP="003B7EB1">
      <w:pPr>
        <w:pStyle w:val="ListParagraph"/>
        <w:numPr>
          <w:ilvl w:val="4"/>
          <w:numId w:val="2"/>
        </w:numPr>
        <w:ind w:left="2880"/>
      </w:pPr>
      <w:hyperlink r:id="rId14" w:history="1">
        <w:r w:rsidRPr="00940983">
          <w:rPr>
            <w:rStyle w:val="Hyperlink"/>
          </w:rPr>
          <w:t>https://www.cdc.gov/hicpac/pdf/antibiotic-stewardship-statement.pdf</w:t>
        </w:r>
      </w:hyperlink>
    </w:p>
    <w:p w:rsidR="003B7EB1" w:rsidRPr="00940983" w:rsidRDefault="003B7EB1" w:rsidP="003B7EB1">
      <w:pPr>
        <w:pStyle w:val="ListParagraph"/>
        <w:numPr>
          <w:ilvl w:val="4"/>
          <w:numId w:val="3"/>
        </w:numPr>
        <w:ind w:left="2160"/>
      </w:pPr>
      <w:hyperlink r:id="rId15" w:tgtFrame="_blank" w:history="1">
        <w:r w:rsidRPr="00940983">
          <w:rPr>
            <w:rStyle w:val="Hyperlink"/>
          </w:rPr>
          <w:t>Core Practices – Print Version</w:t>
        </w:r>
      </w:hyperlink>
    </w:p>
    <w:p w:rsidR="003B7EB1" w:rsidRPr="00940983" w:rsidRDefault="003B7EB1" w:rsidP="003B7EB1">
      <w:pPr>
        <w:pStyle w:val="ListParagraph"/>
        <w:numPr>
          <w:ilvl w:val="4"/>
          <w:numId w:val="3"/>
        </w:numPr>
        <w:ind w:left="2160"/>
      </w:pPr>
      <w:hyperlink r:id="rId16" w:tgtFrame="_self" w:history="1">
        <w:r w:rsidRPr="00940983">
          <w:rPr>
            <w:rFonts w:cs="Helvetica"/>
            <w:color w:val="075290"/>
            <w:u w:val="single"/>
          </w:rPr>
          <w:t>Public Reporting of HAIs – Print Version [PDF – 149 KB]</w:t>
        </w:r>
      </w:hyperlink>
    </w:p>
    <w:p w:rsidR="003B7EB1" w:rsidRPr="00D43ECF" w:rsidRDefault="003B7EB1" w:rsidP="003B7EB1">
      <w:pPr>
        <w:pStyle w:val="ListParagraph"/>
        <w:numPr>
          <w:ilvl w:val="4"/>
          <w:numId w:val="3"/>
        </w:numPr>
        <w:ind w:left="2160"/>
        <w:rPr>
          <w:rStyle w:val="tp-label"/>
        </w:rPr>
      </w:pPr>
      <w:hyperlink r:id="rId17" w:tgtFrame="_blank" w:history="1">
        <w:r w:rsidRPr="00940983">
          <w:rPr>
            <w:rStyle w:val="tp-label"/>
            <w:rFonts w:cs="Helvetica"/>
            <w:color w:val="075290"/>
            <w:u w:val="single"/>
          </w:rPr>
          <w:t>Public Reporting of Health Care-Associated Surveillance Data – Print Version</w:t>
        </w:r>
      </w:hyperlink>
    </w:p>
    <w:p w:rsidR="003B7EB1" w:rsidRPr="00940983" w:rsidRDefault="003B7EB1" w:rsidP="003B7EB1">
      <w:pPr>
        <w:pStyle w:val="ListParagraph"/>
        <w:numPr>
          <w:ilvl w:val="4"/>
          <w:numId w:val="3"/>
        </w:numPr>
        <w:ind w:left="2160"/>
      </w:pPr>
      <w:r>
        <w:rPr>
          <w:rStyle w:val="tp-label"/>
          <w:rFonts w:cs="Helvetica"/>
          <w:color w:val="075290"/>
          <w:u w:val="single"/>
        </w:rPr>
        <w:t>www.APIC.org</w:t>
      </w:r>
    </w:p>
    <w:p w:rsidR="003B7EB1" w:rsidRPr="00940983" w:rsidRDefault="003B7EB1" w:rsidP="003B7EB1">
      <w:pPr>
        <w:pStyle w:val="ListParagraph"/>
        <w:ind w:left="2160"/>
      </w:pPr>
    </w:p>
    <w:p w:rsidR="003B7EB1" w:rsidRPr="00940983" w:rsidRDefault="003B7EB1" w:rsidP="003B7EB1">
      <w:pPr>
        <w:pStyle w:val="ListParagraph"/>
        <w:numPr>
          <w:ilvl w:val="2"/>
          <w:numId w:val="2"/>
        </w:numPr>
        <w:ind w:left="1620"/>
      </w:pPr>
      <w:r w:rsidRPr="00940983">
        <w:lastRenderedPageBreak/>
        <w:t>AUR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18" w:history="1">
        <w:r w:rsidRPr="00940983">
          <w:rPr>
            <w:rStyle w:val="Hyperlink"/>
          </w:rPr>
          <w:t>https://www.cdc.gov/nhsn/pdfs/pscmanual/11pscaurcurrent.pdf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19" w:history="1">
        <w:r w:rsidRPr="00940983">
          <w:rPr>
            <w:rStyle w:val="Hyperlink"/>
          </w:rPr>
          <w:t>https://www.cdc.gov/nhsn/acute-care-hospital/aur/index.html</w:t>
        </w:r>
      </w:hyperlink>
      <w:r w:rsidRPr="00940983">
        <w:t xml:space="preserve">  (go to the AUR training site)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20" w:history="1">
        <w:r w:rsidRPr="00940983">
          <w:rPr>
            <w:rStyle w:val="Hyperlink"/>
          </w:rPr>
          <w:t>https://www.cdc.gov/drugresistance/solutions-initiative/antibiotic-stewardship.html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r w:rsidRPr="00940983">
        <w:t>https://www.cdc.gov/drugresistance/about.html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21" w:history="1">
        <w:r w:rsidRPr="00940983">
          <w:rPr>
            <w:rStyle w:val="Hyperlink"/>
          </w:rPr>
          <w:t>https://www.cdc.gov/hai/surveillance/ar-patient-safety-atlas.html</w:t>
        </w:r>
      </w:hyperlink>
      <w:r w:rsidRPr="00940983">
        <w:t xml:space="preserve"> (</w:t>
      </w:r>
      <w:hyperlink r:id="rId22" w:history="1">
        <w:r w:rsidRPr="00940983">
          <w:rPr>
            <w:rFonts w:cs="Helvetica"/>
            <w:color w:val="075290"/>
            <w:u w:val="single"/>
          </w:rPr>
          <w:t>CDC’s Antibiotic Resistance Patient Safety Atlas</w:t>
        </w:r>
      </w:hyperlink>
      <w:r w:rsidRPr="00940983">
        <w:rPr>
          <w:rFonts w:cs="Helvetica"/>
          <w:color w:val="333333"/>
        </w:rPr>
        <w:t xml:space="preserve"> provides open and interactive data about healthcare-associated infections (HAIs) caused by antibiotic resistant bacteria, which are reported to CDC through the </w:t>
      </w:r>
      <w:hyperlink r:id="rId23" w:history="1">
        <w:r w:rsidRPr="00940983">
          <w:rPr>
            <w:rFonts w:cs="Helvetica"/>
            <w:color w:val="075290"/>
            <w:u w:val="single"/>
          </w:rPr>
          <w:t>National Healthcare Safety Network</w:t>
        </w:r>
        <w:r w:rsidRPr="00940983">
          <w:rPr>
            <w:rStyle w:val="print-only"/>
            <w:rFonts w:cs="Helvetica"/>
            <w:color w:val="075290"/>
            <w:u w:val="single"/>
          </w:rPr>
          <w:t>(https://www.cdc.gov/nhsn/index.html)</w:t>
        </w:r>
      </w:hyperlink>
      <w:r w:rsidRPr="00940983">
        <w:rPr>
          <w:rFonts w:cs="Helvetica"/>
          <w:color w:val="333333"/>
        </w:rPr>
        <w:t xml:space="preserve"> (NHSN).</w:t>
      </w:r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24" w:history="1">
        <w:r w:rsidRPr="00940983">
          <w:rPr>
            <w:rStyle w:val="Hyperlink"/>
          </w:rPr>
          <w:t>https://www.cdc.gov/getsmart/healthcare/implementation/core-elements.html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r w:rsidRPr="00940983">
        <w:rPr>
          <w:rFonts w:cs="Helvetica"/>
          <w:color w:val="333333"/>
        </w:rPr>
        <w:t xml:space="preserve">The Joint Commission. Antimicrobial Stewardship Toolkit. 2013; </w:t>
      </w:r>
      <w:hyperlink r:id="rId25" w:tgtFrame="_self" w:history="1">
        <w:r w:rsidRPr="00940983">
          <w:rPr>
            <w:rFonts w:cs="Helvetica"/>
            <w:color w:val="075290"/>
            <w:u w:val="single"/>
          </w:rPr>
          <w:t>http://store.jcrinc.com/antimicrobial-stewardship-toolkit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26" w:tgtFrame="_self" w:history="1">
        <w:r w:rsidRPr="00940983">
          <w:rPr>
            <w:rFonts w:cs="Helvetica"/>
            <w:color w:val="075290"/>
            <w:u w:val="single"/>
          </w:rPr>
          <w:t>www.leadstewardship.org</w:t>
        </w:r>
      </w:hyperlink>
    </w:p>
    <w:p w:rsidR="003B7EB1" w:rsidRPr="00CF25D3" w:rsidRDefault="003B7EB1" w:rsidP="003B7EB1">
      <w:pPr>
        <w:pStyle w:val="ListParagraph"/>
        <w:numPr>
          <w:ilvl w:val="3"/>
          <w:numId w:val="2"/>
        </w:numPr>
        <w:ind w:left="2160"/>
        <w:rPr>
          <w:rStyle w:val="Hyperlink"/>
          <w:color w:val="auto"/>
          <w:u w:val="none"/>
        </w:rPr>
      </w:pPr>
      <w:hyperlink r:id="rId27" w:history="1">
        <w:r w:rsidRPr="00940983">
          <w:rPr>
            <w:rStyle w:val="Hyperlink"/>
          </w:rPr>
          <w:t>http://www.idsociety.org/Stewardship_Policy/</w:t>
        </w:r>
      </w:hyperlink>
    </w:p>
    <w:p w:rsidR="003B7EB1" w:rsidRPr="00CF25D3" w:rsidRDefault="003B7EB1" w:rsidP="003B7EB1">
      <w:pPr>
        <w:pStyle w:val="ListParagraph"/>
        <w:numPr>
          <w:ilvl w:val="3"/>
          <w:numId w:val="2"/>
        </w:numPr>
        <w:ind w:left="2160"/>
        <w:rPr>
          <w:rStyle w:val="watch-title"/>
        </w:rPr>
      </w:pPr>
      <w:hyperlink r:id="rId28" w:history="1">
        <w:r w:rsidRPr="00CF25D3">
          <w:rPr>
            <w:rStyle w:val="Hyperlink"/>
            <w:kern w:val="36"/>
            <w:bdr w:val="none" w:sz="0" w:space="0" w:color="auto" w:frame="1"/>
            <w:lang w:val="en"/>
          </w:rPr>
          <w:t>https://www.cdc.gov/nhsn/training/continuing-edu/trainingvideos.html</w:t>
        </w:r>
      </w:hyperlink>
    </w:p>
    <w:p w:rsidR="003B7EB1" w:rsidRPr="00940983" w:rsidRDefault="003B7EB1" w:rsidP="003B7EB1">
      <w:pPr>
        <w:pStyle w:val="ListParagraph"/>
        <w:numPr>
          <w:ilvl w:val="3"/>
          <w:numId w:val="2"/>
        </w:numPr>
        <w:ind w:left="2160"/>
      </w:pPr>
      <w:hyperlink r:id="rId29" w:history="1">
        <w:r w:rsidRPr="00940983">
          <w:rPr>
            <w:rStyle w:val="Hyperlink"/>
          </w:rPr>
          <w:t>https://apic.org/Professional-Practice/Practice-Resources/Antimicrobial-Stewardship</w:t>
        </w:r>
      </w:hyperlink>
      <w:r w:rsidRPr="00940983">
        <w:t xml:space="preserve"> (several resources through this site) </w:t>
      </w:r>
    </w:p>
    <w:p w:rsidR="00717B9C" w:rsidRDefault="00717B9C" w:rsidP="00717B9C">
      <w:pPr>
        <w:pStyle w:val="ListParagraph"/>
        <w:numPr>
          <w:ilvl w:val="0"/>
          <w:numId w:val="1"/>
        </w:numPr>
      </w:pPr>
      <w:r>
        <w:t>Attend weekly statewide HAI team call</w:t>
      </w:r>
    </w:p>
    <w:p w:rsidR="00717B9C" w:rsidRPr="00940983" w:rsidRDefault="00717B9C" w:rsidP="00717B9C">
      <w:r w:rsidRPr="00940983">
        <w:t xml:space="preserve">Week 3: </w:t>
      </w:r>
    </w:p>
    <w:p w:rsidR="00717B9C" w:rsidRPr="00940983" w:rsidRDefault="00717B9C" w:rsidP="00717B9C">
      <w:pPr>
        <w:pStyle w:val="ListParagraph"/>
        <w:numPr>
          <w:ilvl w:val="0"/>
          <w:numId w:val="4"/>
        </w:numPr>
      </w:pPr>
      <w:r w:rsidRPr="00940983">
        <w:t>Continue reviewing provided resources for education/training</w:t>
      </w:r>
    </w:p>
    <w:p w:rsidR="00717B9C" w:rsidRDefault="00717B9C" w:rsidP="00717B9C">
      <w:pPr>
        <w:pStyle w:val="ListParagraph"/>
        <w:numPr>
          <w:ilvl w:val="0"/>
          <w:numId w:val="4"/>
        </w:numPr>
      </w:pPr>
      <w:r w:rsidRPr="00940983">
        <w:t xml:space="preserve">Attend weekly </w:t>
      </w:r>
      <w:r>
        <w:t>HAI team call</w:t>
      </w:r>
    </w:p>
    <w:p w:rsidR="00717B9C" w:rsidRDefault="00717B9C" w:rsidP="00717B9C">
      <w:pPr>
        <w:pStyle w:val="ListParagraph"/>
        <w:numPr>
          <w:ilvl w:val="0"/>
          <w:numId w:val="4"/>
        </w:numPr>
      </w:pPr>
      <w:r>
        <w:t xml:space="preserve">Complete ICAR pre-recorded trainings from SharePoint (HAI Team </w:t>
      </w:r>
      <w:r>
        <w:sym w:font="Wingdings" w:char="F0E0"/>
      </w:r>
      <w:r>
        <w:t xml:space="preserve"> Documents </w:t>
      </w:r>
      <w:r>
        <w:sym w:font="Wingdings" w:char="F0E0"/>
      </w:r>
      <w:r>
        <w:t xml:space="preserve"> ICAR Team </w:t>
      </w:r>
      <w:r>
        <w:sym w:font="Wingdings" w:char="F0E0"/>
      </w:r>
      <w:r>
        <w:t xml:space="preserve"> ICAR Team 2018-2018 Grant Cycle </w:t>
      </w:r>
      <w:r>
        <w:sym w:font="Wingdings" w:char="F0E0"/>
      </w:r>
      <w:r>
        <w:t>ICAR Bi-weekly Presentations)</w:t>
      </w:r>
    </w:p>
    <w:p w:rsidR="00717B9C" w:rsidRDefault="00717B9C" w:rsidP="00717B9C">
      <w:pPr>
        <w:pStyle w:val="ListParagraph"/>
        <w:numPr>
          <w:ilvl w:val="0"/>
          <w:numId w:val="4"/>
        </w:numPr>
      </w:pPr>
      <w:r>
        <w:t xml:space="preserve">Review the HAI IP plan </w:t>
      </w:r>
    </w:p>
    <w:p w:rsidR="00717B9C" w:rsidRDefault="00717B9C" w:rsidP="00717B9C">
      <w:pPr>
        <w:pStyle w:val="ListParagraph"/>
        <w:numPr>
          <w:ilvl w:val="0"/>
          <w:numId w:val="4"/>
        </w:numPr>
      </w:pPr>
      <w:r>
        <w:t>Review HAI outbreak guidance document for resource awareness</w:t>
      </w:r>
    </w:p>
    <w:p w:rsidR="00717B9C" w:rsidRDefault="00717B9C" w:rsidP="00717B9C">
      <w:pPr>
        <w:pStyle w:val="ListParagraph"/>
        <w:numPr>
          <w:ilvl w:val="0"/>
          <w:numId w:val="4"/>
        </w:numPr>
      </w:pPr>
      <w:r>
        <w:t>Review COVID data and begin conducting outreach to facilities for completing assessments</w:t>
      </w:r>
    </w:p>
    <w:p w:rsidR="00717B9C" w:rsidRPr="00940983" w:rsidRDefault="00717B9C" w:rsidP="00717B9C">
      <w:pPr>
        <w:pStyle w:val="ListParagraph"/>
        <w:numPr>
          <w:ilvl w:val="0"/>
          <w:numId w:val="4"/>
        </w:numPr>
      </w:pPr>
      <w:r>
        <w:t xml:space="preserve">Shadow local FDOH HAI team member </w:t>
      </w:r>
      <w:r w:rsidR="00B53EC4">
        <w:t>in conducting at least one scheduled ICAR at an LTCF</w:t>
      </w:r>
    </w:p>
    <w:p w:rsidR="00717B9C" w:rsidRPr="00940983" w:rsidRDefault="00717B9C" w:rsidP="00717B9C">
      <w:r w:rsidRPr="00940983">
        <w:t xml:space="preserve">Week 4: </w:t>
      </w:r>
      <w:r>
        <w:t xml:space="preserve"> </w:t>
      </w:r>
    </w:p>
    <w:p w:rsidR="00717B9C" w:rsidRDefault="00717B9C" w:rsidP="00717B9C">
      <w:pPr>
        <w:pStyle w:val="ListParagraph"/>
        <w:numPr>
          <w:ilvl w:val="0"/>
          <w:numId w:val="5"/>
        </w:numPr>
      </w:pPr>
      <w:r w:rsidRPr="00940983">
        <w:t>Continue reviewing provided materials</w:t>
      </w:r>
    </w:p>
    <w:p w:rsidR="00717B9C" w:rsidRDefault="00717B9C" w:rsidP="00717B9C">
      <w:pPr>
        <w:pStyle w:val="ListParagraph"/>
        <w:numPr>
          <w:ilvl w:val="0"/>
          <w:numId w:val="5"/>
        </w:numPr>
      </w:pPr>
      <w:r w:rsidRPr="00940983">
        <w:t xml:space="preserve">Attend weekly </w:t>
      </w:r>
      <w:r>
        <w:t>HAI team call</w:t>
      </w:r>
    </w:p>
    <w:p w:rsidR="00B53EC4" w:rsidRPr="00940983" w:rsidRDefault="00B53EC4" w:rsidP="00B53EC4">
      <w:pPr>
        <w:pStyle w:val="ListParagraph"/>
        <w:numPr>
          <w:ilvl w:val="0"/>
          <w:numId w:val="5"/>
        </w:numPr>
      </w:pPr>
      <w:r>
        <w:t>Shadow local FDOH HAI team member in conducting a</w:t>
      </w:r>
      <w:r>
        <w:t>t least one</w:t>
      </w:r>
      <w:r>
        <w:t xml:space="preserve"> scheduled ICAR at an LTCF</w:t>
      </w:r>
      <w:r>
        <w:t>, and assist in report writing</w:t>
      </w:r>
    </w:p>
    <w:p w:rsidR="003B7EB1" w:rsidRDefault="003B7EB1"/>
    <w:p w:rsidR="00717B9C" w:rsidRDefault="00717B9C"/>
    <w:sectPr w:rsidR="0071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3D4B"/>
    <w:multiLevelType w:val="hybridMultilevel"/>
    <w:tmpl w:val="6A384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20B95"/>
    <w:multiLevelType w:val="hybridMultilevel"/>
    <w:tmpl w:val="2470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5619"/>
    <w:multiLevelType w:val="hybridMultilevel"/>
    <w:tmpl w:val="8F2A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4DE3"/>
    <w:multiLevelType w:val="hybridMultilevel"/>
    <w:tmpl w:val="B83C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68E"/>
    <w:multiLevelType w:val="hybridMultilevel"/>
    <w:tmpl w:val="0BA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B1"/>
    <w:rsid w:val="003B7EB1"/>
    <w:rsid w:val="00717B9C"/>
    <w:rsid w:val="007F6051"/>
    <w:rsid w:val="00A93F14"/>
    <w:rsid w:val="00B53EC4"/>
    <w:rsid w:val="00D82D66"/>
    <w:rsid w:val="00EC5070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9017"/>
  <w15:chartTrackingRefBased/>
  <w15:docId w15:val="{B9F844B0-4158-499F-92B6-55F8242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B1"/>
    <w:pPr>
      <w:ind w:left="720"/>
      <w:contextualSpacing/>
    </w:pPr>
  </w:style>
  <w:style w:type="character" w:customStyle="1" w:styleId="tp-label">
    <w:name w:val="tp-label"/>
    <w:basedOn w:val="DefaultParagraphFont"/>
    <w:rsid w:val="003B7EB1"/>
  </w:style>
  <w:style w:type="character" w:customStyle="1" w:styleId="print-only">
    <w:name w:val="print-only"/>
    <w:basedOn w:val="DefaultParagraphFont"/>
    <w:rsid w:val="003B7EB1"/>
  </w:style>
  <w:style w:type="character" w:customStyle="1" w:styleId="watch-title">
    <w:name w:val="watch-title"/>
    <w:basedOn w:val="DefaultParagraphFont"/>
    <w:rsid w:val="003B7EB1"/>
    <w:rPr>
      <w:sz w:val="24"/>
      <w:szCs w:val="24"/>
      <w:bdr w:val="none" w:sz="0" w:space="0" w:color="auto" w:frame="1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0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hicpac/index.html" TargetMode="External"/><Relationship Id="rId18" Type="http://schemas.openxmlformats.org/officeDocument/2006/relationships/hyperlink" Target="https://www.cdc.gov/nhsn/pdfs/pscmanual/11pscaurcurrent.pdf" TargetMode="External"/><Relationship Id="rId26" Type="http://schemas.openxmlformats.org/officeDocument/2006/relationships/hyperlink" Target="http://www.leadstewardshi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hai/surveillance/ar-patient-safety-atlas.html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cdc.gov/nhsn/index.html" TargetMode="External"/><Relationship Id="rId12" Type="http://schemas.openxmlformats.org/officeDocument/2006/relationships/hyperlink" Target="https://www.cdc.gov/hai/" TargetMode="External"/><Relationship Id="rId17" Type="http://schemas.openxmlformats.org/officeDocument/2006/relationships/hyperlink" Target="http://annals.org/data/Journals/AIM/928512/0000605-201311050-00011.pdf" TargetMode="External"/><Relationship Id="rId25" Type="http://schemas.openxmlformats.org/officeDocument/2006/relationships/hyperlink" Target="http://store.jcrinc.com/antimicrobial-stewardship-toolkit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ajicjournal.org/article/S0196-6553(05)00141-0/pdf" TargetMode="External"/><Relationship Id="rId20" Type="http://schemas.openxmlformats.org/officeDocument/2006/relationships/hyperlink" Target="https://www.cdc.gov/drugresistance/solutions-initiative/antibiotic-stewardship.html" TargetMode="External"/><Relationship Id="rId29" Type="http://schemas.openxmlformats.org/officeDocument/2006/relationships/hyperlink" Target="https://apic.org/Professional-Practice/Practice-Resources/Antimicrobial-Stewardsh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oridahealth.sharepoint.com/sites/DISEASECONTROL/EPI/Pages/Training%20Tuesday%20Trainings.aspx" TargetMode="External"/><Relationship Id="rId11" Type="http://schemas.openxmlformats.org/officeDocument/2006/relationships/hyperlink" Target="https://www.cdc.gov/infectioncontrol/guidelines/index.html" TargetMode="External"/><Relationship Id="rId24" Type="http://schemas.openxmlformats.org/officeDocument/2006/relationships/hyperlink" Target="https://www.cdc.gov/getsmart/healthcare/implementation/core-elements.html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www.cdc.gov/coronavirus/2019-ncov/hcp/infection-control-recommendations.html" TargetMode="External"/><Relationship Id="rId15" Type="http://schemas.openxmlformats.org/officeDocument/2006/relationships/hyperlink" Target="https://www.cdc.gov/hicpac/pdf/core-practices.pdf" TargetMode="External"/><Relationship Id="rId23" Type="http://schemas.openxmlformats.org/officeDocument/2006/relationships/hyperlink" Target="https://www.cdc.gov/nhsn/index.html" TargetMode="External"/><Relationship Id="rId28" Type="http://schemas.openxmlformats.org/officeDocument/2006/relationships/hyperlink" Target="https://www.cdc.gov/nhsn/training/continuing-edu/trainingvideos.html" TargetMode="External"/><Relationship Id="rId10" Type="http://schemas.openxmlformats.org/officeDocument/2006/relationships/hyperlink" Target="https://www.cdc.gov/nhsn/training/continuing-edu/trainingvideos.html" TargetMode="External"/><Relationship Id="rId19" Type="http://schemas.openxmlformats.org/officeDocument/2006/relationships/hyperlink" Target="https://www.cdc.gov/nhsn/acute-care-hospital/aur/index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nhsn/training/continuing-edu/cbts.html" TargetMode="External"/><Relationship Id="rId14" Type="http://schemas.openxmlformats.org/officeDocument/2006/relationships/hyperlink" Target="https://www.cdc.gov/hicpac/pdf/antibiotic-stewardship-statement.pdf" TargetMode="External"/><Relationship Id="rId22" Type="http://schemas.openxmlformats.org/officeDocument/2006/relationships/hyperlink" Target="http://gis.cdc.gov/grasp/PSA" TargetMode="External"/><Relationship Id="rId27" Type="http://schemas.openxmlformats.org/officeDocument/2006/relationships/hyperlink" Target="http://www.idsociety.org/Stewardship_Policy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cdc.gov/nhsn/pdfs/pscmanual/pcsmanual_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AA786E8BDDE478B525A67C88EB582" ma:contentTypeVersion="14" ma:contentTypeDescription="Create a new document." ma:contentTypeScope="" ma:versionID="69b156e3a8565a716e6dd6cdbc9faec6">
  <xsd:schema xmlns:xsd="http://www.w3.org/2001/XMLSchema" xmlns:xs="http://www.w3.org/2001/XMLSchema" xmlns:p="http://schemas.microsoft.com/office/2006/metadata/properties" xmlns:ns2="cc77d279-1fa0-40a0-abb2-37db48c0ffa6" xmlns:ns3="e209160b-8f1d-4f88-8f36-0344f8a4efa6" targetNamespace="http://schemas.microsoft.com/office/2006/metadata/properties" ma:root="true" ma:fieldsID="3c2b36d4c265702af06881586bfa1357" ns2:_="" ns3:_="">
    <xsd:import namespace="cc77d279-1fa0-40a0-abb2-37db48c0ffa6"/>
    <xsd:import namespace="e209160b-8f1d-4f88-8f36-0344f8a4e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d279-1fa0-40a0-abb2-37db48c0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60b-8f1d-4f88-8f36-0344f8a4e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77d279-1fa0-40a0-abb2-37db48c0ffa6" xsi:nil="true"/>
  </documentManagement>
</p:properties>
</file>

<file path=customXml/itemProps1.xml><?xml version="1.0" encoding="utf-8"?>
<ds:datastoreItem xmlns:ds="http://schemas.openxmlformats.org/officeDocument/2006/customXml" ds:itemID="{2CA2FAE5-0A42-4C04-88F4-5140A6D469F5}"/>
</file>

<file path=customXml/itemProps2.xml><?xml version="1.0" encoding="utf-8"?>
<ds:datastoreItem xmlns:ds="http://schemas.openxmlformats.org/officeDocument/2006/customXml" ds:itemID="{1616F06D-D143-45F4-A8F9-B69C5BEF0C67}"/>
</file>

<file path=customXml/itemProps3.xml><?xml version="1.0" encoding="utf-8"?>
<ds:datastoreItem xmlns:ds="http://schemas.openxmlformats.org/officeDocument/2006/customXml" ds:itemID="{588C179A-7224-4B91-B6AC-4550DB209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Danyluk, Gregory M</dc:creator>
  <cp:keywords/>
  <dc:description/>
  <cp:lastModifiedBy>Danyluk, Gregory M</cp:lastModifiedBy>
  <cp:revision>1</cp:revision>
  <dcterms:created xsi:type="dcterms:W3CDTF">2020-10-27T18:54:00Z</dcterms:created>
  <dcterms:modified xsi:type="dcterms:W3CDTF">2020-10-27T20:05:00Z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0x01010027FAA786E8BDDE478B525A67C88EB582</vt:lpwstr>
  </property>
  <property fmtid="{D5CDD505-2E9C-101B-9397-08002B2CF9AE}" pid="3" name="Order">
    <vt:r8>2395000</vt:r8>
  </property>
</Properties>
</file>