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613D" w14:textId="77777777" w:rsidR="00993258" w:rsidRPr="00993258" w:rsidRDefault="00993258" w:rsidP="007B284A">
      <w:pPr>
        <w:spacing w:after="60" w:line="240" w:lineRule="auto"/>
        <w:jc w:val="center"/>
        <w:rPr>
          <w:b/>
          <w:sz w:val="20"/>
          <w:szCs w:val="20"/>
        </w:rPr>
      </w:pPr>
    </w:p>
    <w:p w14:paraId="26A9C240" w14:textId="02D35C1C" w:rsidR="00B04E0E" w:rsidRDefault="00B04E0E" w:rsidP="007B284A">
      <w:pPr>
        <w:spacing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Making the Case for Local Public Health</w:t>
      </w:r>
    </w:p>
    <w:p w14:paraId="30EC8154" w14:textId="62007F9D" w:rsidR="00716675" w:rsidRPr="00B04E0E" w:rsidRDefault="00137E3D" w:rsidP="007B284A">
      <w:pPr>
        <w:spacing w:after="24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Sample Op-Ed</w:t>
      </w:r>
    </w:p>
    <w:p w14:paraId="3FB55677" w14:textId="77777777" w:rsidR="00993258" w:rsidRDefault="00993258" w:rsidP="00137E3D">
      <w:pPr>
        <w:spacing w:after="0" w:line="240" w:lineRule="auto"/>
      </w:pPr>
      <w:r>
        <w:t>NACCHO</w:t>
      </w:r>
      <w:r w:rsidR="00BC3B95">
        <w:t xml:space="preserve"> </w:t>
      </w:r>
      <w:r w:rsidR="00137E3D">
        <w:t>recently developed a</w:t>
      </w:r>
      <w:r w:rsidR="00D845CC">
        <w:t xml:space="preserve"> </w:t>
      </w:r>
      <w:r w:rsidR="003F0080">
        <w:t xml:space="preserve">toolkit </w:t>
      </w:r>
      <w:r w:rsidR="00C540EE">
        <w:t>to help</w:t>
      </w:r>
      <w:r w:rsidR="002A11A1">
        <w:t xml:space="preserve"> local health departments</w:t>
      </w:r>
      <w:r w:rsidR="00310F54">
        <w:t xml:space="preserve"> (LHD</w:t>
      </w:r>
      <w:r w:rsidR="00C540EE">
        <w:t>s) demonstrate the value and impact of their work to stakeholders, including policymakers and the public</w:t>
      </w:r>
      <w:r w:rsidR="002D473F">
        <w:t>, through op-eds</w:t>
      </w:r>
      <w:r w:rsidR="00C540EE">
        <w:t xml:space="preserve">. </w:t>
      </w:r>
      <w:r w:rsidR="00137E3D">
        <w:t>The toolkit</w:t>
      </w:r>
      <w:r w:rsidR="000521EF">
        <w:t xml:space="preserve"> includes tips for getting started, a sample op-ed, and recommendations for tailoring messages based on local needs, trends, and priorities. </w:t>
      </w:r>
    </w:p>
    <w:p w14:paraId="1304FD9A" w14:textId="77777777" w:rsidR="00993258" w:rsidRDefault="00993258" w:rsidP="00137E3D">
      <w:pPr>
        <w:spacing w:after="0" w:line="240" w:lineRule="auto"/>
      </w:pPr>
    </w:p>
    <w:p w14:paraId="271BF39C" w14:textId="15FD1F22" w:rsidR="003F0080" w:rsidRPr="00993258" w:rsidRDefault="00137E3D" w:rsidP="00137E3D">
      <w:pPr>
        <w:spacing w:after="0" w:line="240" w:lineRule="auto"/>
      </w:pPr>
      <w:r w:rsidRPr="00993258">
        <w:t xml:space="preserve">This document contains the sample op-ed. The full toolkit can be accessed </w:t>
      </w:r>
      <w:hyperlink r:id="rId8" w:history="1">
        <w:r w:rsidRPr="00231E5C">
          <w:rPr>
            <w:rStyle w:val="Hyperlink"/>
          </w:rPr>
          <w:t>here</w:t>
        </w:r>
      </w:hyperlink>
      <w:bookmarkStart w:id="0" w:name="_GoBack"/>
      <w:bookmarkEnd w:id="0"/>
      <w:r w:rsidR="00231E5C">
        <w:t>.</w:t>
      </w:r>
      <w:r w:rsidRPr="00993258">
        <w:t xml:space="preserve"> </w:t>
      </w:r>
      <w:r w:rsidR="00497187" w:rsidRPr="00993258">
        <w:t xml:space="preserve"> </w:t>
      </w:r>
    </w:p>
    <w:p w14:paraId="506FCE32" w14:textId="2DE41E71" w:rsidR="00BC38E8" w:rsidRDefault="00BC38E8" w:rsidP="00BC3B95">
      <w:pPr>
        <w:spacing w:after="0" w:line="240" w:lineRule="auto"/>
        <w:rPr>
          <w:b/>
          <w:sz w:val="24"/>
          <w:szCs w:val="24"/>
          <w:u w:val="single"/>
        </w:rPr>
      </w:pPr>
    </w:p>
    <w:p w14:paraId="2370ADD8" w14:textId="37650BAC" w:rsidR="00993258" w:rsidRDefault="00993258" w:rsidP="00993258">
      <w:pPr>
        <w:spacing w:after="100" w:line="240" w:lineRule="auto"/>
        <w:rPr>
          <w:b/>
          <w:sz w:val="24"/>
          <w:szCs w:val="24"/>
          <w:u w:val="single"/>
        </w:rPr>
      </w:pPr>
      <w:r w:rsidRPr="0042669E">
        <w:rPr>
          <w:b/>
          <w:sz w:val="24"/>
          <w:szCs w:val="24"/>
          <w:u w:val="single"/>
        </w:rPr>
        <w:t>Sample Op-Ed and Suggestions for Customization</w:t>
      </w:r>
    </w:p>
    <w:p w14:paraId="22AB0993" w14:textId="35D6E13B" w:rsidR="000A0479" w:rsidRDefault="00381760" w:rsidP="00993258">
      <w:pPr>
        <w:spacing w:after="100" w:line="240" w:lineRule="auto"/>
      </w:pPr>
      <w:r>
        <w:t>The sample text below is intended to help guide and inform the development of your op-ed</w:t>
      </w:r>
      <w:r w:rsidR="00674BED">
        <w:t xml:space="preserve">, </w:t>
      </w:r>
      <w:r w:rsidR="003B1CB7">
        <w:t xml:space="preserve">and it </w:t>
      </w:r>
      <w:r w:rsidR="00641A98">
        <w:t>could also be used to frame a</w:t>
      </w:r>
      <w:r w:rsidR="00674BED">
        <w:t xml:space="preserve"> </w:t>
      </w:r>
      <w:r w:rsidR="00641A98">
        <w:t xml:space="preserve">similar </w:t>
      </w:r>
      <w:r w:rsidR="00674BED">
        <w:t xml:space="preserve">communication format, </w:t>
      </w:r>
      <w:r>
        <w:t xml:space="preserve">such as a letter to the editor or blog. For the purpose of this sample op-ed, </w:t>
      </w:r>
      <w:r w:rsidR="004C42AF">
        <w:t xml:space="preserve">we selected </w:t>
      </w:r>
      <w:r w:rsidR="00F835EB">
        <w:t>STIs</w:t>
      </w:r>
      <w:r w:rsidR="004C42AF">
        <w:t xml:space="preserve"> and specifically congenital syphilis as our </w:t>
      </w:r>
      <w:r w:rsidR="00892654">
        <w:t>focus,</w:t>
      </w:r>
      <w:r w:rsidR="004C42AF">
        <w:t xml:space="preserve"> </w:t>
      </w:r>
      <w:r w:rsidR="00155E69">
        <w:t xml:space="preserve">and </w:t>
      </w:r>
      <w:r w:rsidR="00641A98">
        <w:t xml:space="preserve">we </w:t>
      </w:r>
      <w:r w:rsidR="00155E69">
        <w:t>wrote from the perspective of the hypothetical “NACCHOville Health Department” in NACCHO</w:t>
      </w:r>
      <w:r w:rsidR="008B34EC">
        <w:t xml:space="preserve">ville City, NACCHOville </w:t>
      </w:r>
      <w:r w:rsidR="00155E69">
        <w:t xml:space="preserve">County, USA. However, </w:t>
      </w:r>
      <w:r w:rsidR="004C42AF">
        <w:t xml:space="preserve">you should focus on the issue that best </w:t>
      </w:r>
      <w:r>
        <w:t>meet</w:t>
      </w:r>
      <w:r w:rsidR="004C42AF">
        <w:t>s</w:t>
      </w:r>
      <w:r>
        <w:t xml:space="preserve"> </w:t>
      </w:r>
      <w:r w:rsidR="00155E69">
        <w:t xml:space="preserve">the goal of </w:t>
      </w:r>
      <w:r>
        <w:t>your</w:t>
      </w:r>
      <w:r w:rsidR="004C42AF">
        <w:t xml:space="preserve"> op-ed</w:t>
      </w:r>
      <w:r w:rsidR="00155E69">
        <w:t>.</w:t>
      </w:r>
      <w:r w:rsidR="007B284A">
        <w:t xml:space="preserve"> The highlighted text demonstrates where to include your </w:t>
      </w:r>
      <w:r w:rsidR="007B284A" w:rsidRPr="007B284A">
        <w:rPr>
          <w:b/>
          <w:bCs/>
          <w:color w:val="008B99"/>
        </w:rPr>
        <w:t>key messages</w:t>
      </w:r>
      <w:r w:rsidR="007B284A">
        <w:t xml:space="preserve">, where to include </w:t>
      </w:r>
      <w:r w:rsidR="007B284A" w:rsidRPr="007B284A">
        <w:rPr>
          <w:b/>
          <w:bCs/>
          <w:color w:val="6D276A"/>
        </w:rPr>
        <w:t>more details on local trends</w:t>
      </w:r>
      <w:r w:rsidR="007B284A">
        <w:t xml:space="preserve">, and how to </w:t>
      </w:r>
      <w:r w:rsidR="007B284A" w:rsidRPr="007B284A">
        <w:rPr>
          <w:b/>
          <w:bCs/>
          <w:color w:val="D06F1A"/>
        </w:rPr>
        <w:t>connect the issue</w:t>
      </w:r>
      <w:r w:rsidR="007B284A">
        <w:rPr>
          <w:b/>
          <w:bCs/>
          <w:color w:val="D06F1A"/>
        </w:rPr>
        <w:t>(</w:t>
      </w:r>
      <w:r w:rsidR="007B284A" w:rsidRPr="007B284A">
        <w:rPr>
          <w:b/>
          <w:bCs/>
          <w:color w:val="D06F1A"/>
        </w:rPr>
        <w:t>s</w:t>
      </w:r>
      <w:r w:rsidR="007B284A">
        <w:rPr>
          <w:b/>
          <w:bCs/>
          <w:color w:val="D06F1A"/>
        </w:rPr>
        <w:t>)</w:t>
      </w:r>
      <w:r w:rsidR="007B284A" w:rsidRPr="007B284A">
        <w:rPr>
          <w:b/>
          <w:bCs/>
          <w:color w:val="D06F1A"/>
        </w:rPr>
        <w:t xml:space="preserve"> to the work of your health department</w:t>
      </w:r>
      <w:r w:rsidR="007B284A">
        <w:t xml:space="preserve">. </w:t>
      </w:r>
    </w:p>
    <w:p w14:paraId="5044B023" w14:textId="77777777" w:rsidR="007B284A" w:rsidRDefault="007B284A" w:rsidP="00BC3B95">
      <w:pPr>
        <w:spacing w:after="0" w:line="240" w:lineRule="auto"/>
      </w:pPr>
    </w:p>
    <w:p w14:paraId="47DA9214" w14:textId="1EC8B2EE" w:rsidR="007B284A" w:rsidRPr="00993258" w:rsidRDefault="007B284A" w:rsidP="00993258">
      <w:pPr>
        <w:spacing w:after="60" w:line="240" w:lineRule="auto"/>
        <w:ind w:left="720" w:right="720"/>
        <w:rPr>
          <w:b/>
          <w:color w:val="000000" w:themeColor="text1"/>
          <w:sz w:val="24"/>
          <w:szCs w:val="24"/>
        </w:rPr>
      </w:pPr>
      <w:r w:rsidRPr="00993258">
        <w:rPr>
          <w:b/>
          <w:color w:val="000000" w:themeColor="text1"/>
          <w:sz w:val="24"/>
          <w:szCs w:val="24"/>
        </w:rPr>
        <w:t xml:space="preserve">Funding Cuts Leave </w:t>
      </w:r>
      <w:proofErr w:type="spellStart"/>
      <w:r w:rsidRPr="00993258">
        <w:rPr>
          <w:b/>
          <w:color w:val="000000" w:themeColor="text1"/>
          <w:sz w:val="24"/>
          <w:szCs w:val="24"/>
        </w:rPr>
        <w:t>NACCHOville</w:t>
      </w:r>
      <w:proofErr w:type="spellEnd"/>
      <w:r w:rsidRPr="00993258">
        <w:rPr>
          <w:b/>
          <w:color w:val="000000" w:themeColor="text1"/>
          <w:sz w:val="24"/>
          <w:szCs w:val="24"/>
        </w:rPr>
        <w:t xml:space="preserve"> Residents—and Babies—Vulnerable to Sexually Transmitted Infections</w:t>
      </w:r>
    </w:p>
    <w:p w14:paraId="2722EA4D" w14:textId="77777777" w:rsidR="007B284A" w:rsidRPr="00C20637" w:rsidRDefault="007B284A" w:rsidP="00993258">
      <w:pPr>
        <w:spacing w:after="0" w:line="240" w:lineRule="auto"/>
        <w:ind w:left="720" w:right="720"/>
        <w:rPr>
          <w:b/>
          <w:color w:val="000000" w:themeColor="text1"/>
        </w:rPr>
      </w:pPr>
      <w:r w:rsidRPr="00916699">
        <w:rPr>
          <w:b/>
          <w:color w:val="008B99"/>
        </w:rPr>
        <w:t>Communities across the United States are facing rising rates of sexually transmitted infections (STIs)</w:t>
      </w:r>
      <w:r>
        <w:rPr>
          <w:b/>
          <w:color w:val="008B99"/>
        </w:rPr>
        <w:t>, including a resurgence in congenital syphilis</w:t>
      </w:r>
      <w:r w:rsidRPr="00155E69">
        <w:rPr>
          <w:color w:val="000000" w:themeColor="text1"/>
        </w:rPr>
        <w:t>—syphilis transmitted</w:t>
      </w:r>
      <w:r>
        <w:rPr>
          <w:color w:val="000000" w:themeColor="text1"/>
        </w:rPr>
        <w:t xml:space="preserve"> from parent to fetus during pregnancy—and </w:t>
      </w:r>
      <w:proofErr w:type="spellStart"/>
      <w:r>
        <w:rPr>
          <w:color w:val="000000" w:themeColor="text1"/>
        </w:rPr>
        <w:t>NACCHOville</w:t>
      </w:r>
      <w:proofErr w:type="spellEnd"/>
      <w:r w:rsidRPr="00C20637">
        <w:rPr>
          <w:color w:val="000000" w:themeColor="text1"/>
        </w:rPr>
        <w:t xml:space="preserve"> is no exception. </w:t>
      </w:r>
      <w:proofErr w:type="spellStart"/>
      <w:r w:rsidRPr="00155E69">
        <w:rPr>
          <w:b/>
          <w:color w:val="D06F1A"/>
        </w:rPr>
        <w:t>NACCHOville</w:t>
      </w:r>
      <w:proofErr w:type="spellEnd"/>
      <w:r w:rsidRPr="00155E69">
        <w:rPr>
          <w:b/>
          <w:color w:val="D06F1A"/>
        </w:rPr>
        <w:t xml:space="preserve"> Health Department (NHD) is on the frontlines of the STI crisis, promoting and protecting the health and safety of our community. </w:t>
      </w:r>
      <w:r w:rsidRPr="00C20637">
        <w:rPr>
          <w:color w:val="000000" w:themeColor="text1"/>
        </w:rPr>
        <w:t xml:space="preserve">At the same time, we, like many health departments across the country, are also experiencing funding cuts that impact our ability to effectively respond. This puts </w:t>
      </w:r>
      <w:proofErr w:type="spellStart"/>
      <w:r>
        <w:rPr>
          <w:color w:val="000000" w:themeColor="text1"/>
        </w:rPr>
        <w:t>NACCHOville</w:t>
      </w:r>
      <w:proofErr w:type="spellEnd"/>
      <w:r>
        <w:rPr>
          <w:color w:val="000000" w:themeColor="text1"/>
        </w:rPr>
        <w:t xml:space="preserve"> residents, including newborn babies, at risk.</w:t>
      </w:r>
    </w:p>
    <w:p w14:paraId="01834812" w14:textId="77777777" w:rsidR="007B284A" w:rsidRPr="00C20637" w:rsidRDefault="007B284A" w:rsidP="00993258">
      <w:pPr>
        <w:spacing w:after="0" w:line="240" w:lineRule="auto"/>
        <w:ind w:left="720" w:right="720"/>
        <w:rPr>
          <w:color w:val="000000" w:themeColor="text1"/>
        </w:rPr>
      </w:pPr>
    </w:p>
    <w:p w14:paraId="24708194" w14:textId="77777777" w:rsidR="007B284A" w:rsidRPr="00155E69" w:rsidRDefault="007B284A" w:rsidP="00993258">
      <w:pPr>
        <w:spacing w:after="0" w:line="240" w:lineRule="auto"/>
        <w:ind w:left="720" w:right="720"/>
        <w:rPr>
          <w:color w:val="D06F1A"/>
        </w:rPr>
      </w:pPr>
      <w:r w:rsidRPr="00C20637">
        <w:rPr>
          <w:color w:val="000000" w:themeColor="text1"/>
        </w:rPr>
        <w:t xml:space="preserve">At </w:t>
      </w:r>
      <w:r>
        <w:rPr>
          <w:color w:val="000000" w:themeColor="text1"/>
        </w:rPr>
        <w:t>NHD</w:t>
      </w:r>
      <w:r w:rsidRPr="00C20637">
        <w:rPr>
          <w:color w:val="000000" w:themeColor="text1"/>
        </w:rPr>
        <w:t xml:space="preserve">, we have been working for </w:t>
      </w:r>
      <w:r>
        <w:rPr>
          <w:color w:val="000000" w:themeColor="text1"/>
        </w:rPr>
        <w:t>more than 25</w:t>
      </w:r>
      <w:r w:rsidRPr="00C20637">
        <w:rPr>
          <w:color w:val="000000" w:themeColor="text1"/>
        </w:rPr>
        <w:t xml:space="preserve"> years to provide </w:t>
      </w:r>
      <w:r>
        <w:rPr>
          <w:color w:val="000000" w:themeColor="text1"/>
        </w:rPr>
        <w:t>STI</w:t>
      </w:r>
      <w:r w:rsidRPr="00C20637">
        <w:rPr>
          <w:color w:val="000000" w:themeColor="text1"/>
        </w:rPr>
        <w:t xml:space="preserve"> prevention and treatment </w:t>
      </w:r>
      <w:r>
        <w:rPr>
          <w:color w:val="000000" w:themeColor="text1"/>
        </w:rPr>
        <w:t xml:space="preserve">services </w:t>
      </w:r>
      <w:r w:rsidRPr="00C20637">
        <w:rPr>
          <w:color w:val="000000" w:themeColor="text1"/>
        </w:rPr>
        <w:t xml:space="preserve">in our county. </w:t>
      </w:r>
      <w:r w:rsidRPr="00155E69">
        <w:rPr>
          <w:b/>
          <w:color w:val="D06F1A"/>
        </w:rPr>
        <w:t>In 201</w:t>
      </w:r>
      <w:r>
        <w:rPr>
          <w:b/>
          <w:color w:val="D06F1A"/>
        </w:rPr>
        <w:t>9</w:t>
      </w:r>
      <w:r w:rsidRPr="00155E69">
        <w:rPr>
          <w:b/>
          <w:color w:val="D06F1A"/>
        </w:rPr>
        <w:t xml:space="preserve">, we provided affordable, high-quality STI services to more than 800 </w:t>
      </w:r>
      <w:proofErr w:type="spellStart"/>
      <w:r w:rsidRPr="00155E69">
        <w:rPr>
          <w:b/>
          <w:color w:val="D06F1A"/>
        </w:rPr>
        <w:t>NACCHOville</w:t>
      </w:r>
      <w:proofErr w:type="spellEnd"/>
      <w:r w:rsidRPr="00155E69">
        <w:rPr>
          <w:b/>
          <w:color w:val="D06F1A"/>
        </w:rPr>
        <w:t xml:space="preserve"> residents.</w:t>
      </w:r>
    </w:p>
    <w:p w14:paraId="0B27D699" w14:textId="77777777" w:rsidR="007B284A" w:rsidRPr="00C20637" w:rsidRDefault="007B284A" w:rsidP="00993258">
      <w:pPr>
        <w:spacing w:after="0" w:line="240" w:lineRule="auto"/>
        <w:ind w:left="720" w:right="720"/>
        <w:rPr>
          <w:color w:val="000000" w:themeColor="text1"/>
        </w:rPr>
      </w:pPr>
    </w:p>
    <w:p w14:paraId="126063AB" w14:textId="77777777" w:rsidR="007B284A" w:rsidRPr="008B34EC" w:rsidRDefault="007B284A" w:rsidP="00993258">
      <w:pPr>
        <w:spacing w:after="0" w:line="240" w:lineRule="auto"/>
        <w:ind w:left="720" w:right="720"/>
        <w:rPr>
          <w:color w:val="000000" w:themeColor="text1"/>
        </w:rPr>
      </w:pPr>
      <w:r w:rsidRPr="00C20637">
        <w:rPr>
          <w:color w:val="000000" w:themeColor="text1"/>
        </w:rPr>
        <w:t xml:space="preserve">Nationally, rates of syphilis, gonorrhea, and chlamydia have reached </w:t>
      </w:r>
      <w:hyperlink r:id="rId9" w:history="1">
        <w:r w:rsidRPr="00C20637">
          <w:rPr>
            <w:rStyle w:val="Hyperlink"/>
          </w:rPr>
          <w:t>20-year highs</w:t>
        </w:r>
      </w:hyperlink>
      <w:r w:rsidRPr="00C20637">
        <w:rPr>
          <w:color w:val="000000" w:themeColor="text1"/>
        </w:rPr>
        <w:t xml:space="preserve">, and cases of congenital syphilis have </w:t>
      </w:r>
      <w:hyperlink r:id="rId10" w:history="1">
        <w:r w:rsidRPr="005B532D">
          <w:rPr>
            <w:rStyle w:val="Hyperlink"/>
          </w:rPr>
          <w:t>doubled</w:t>
        </w:r>
      </w:hyperlink>
      <w:r w:rsidRPr="00C20637">
        <w:rPr>
          <w:color w:val="000000" w:themeColor="text1"/>
        </w:rPr>
        <w:t xml:space="preserve"> since 2013</w:t>
      </w:r>
      <w:r w:rsidRPr="00916699">
        <w:rPr>
          <w:b/>
          <w:color w:val="008B99"/>
        </w:rPr>
        <w:t xml:space="preserve">. </w:t>
      </w:r>
      <w:r w:rsidRPr="00332C6A">
        <w:rPr>
          <w:b/>
          <w:color w:val="6D276A"/>
        </w:rPr>
        <w:t xml:space="preserve">In </w:t>
      </w:r>
      <w:proofErr w:type="spellStart"/>
      <w:r w:rsidRPr="00332C6A">
        <w:rPr>
          <w:b/>
          <w:color w:val="6D276A"/>
        </w:rPr>
        <w:t>NACCHOville</w:t>
      </w:r>
      <w:proofErr w:type="spellEnd"/>
      <w:r w:rsidRPr="00332C6A">
        <w:rPr>
          <w:b/>
          <w:color w:val="6D276A"/>
        </w:rPr>
        <w:t>, our STI rates rose 12 percent last year, including a 16 percent increase in syphilis. We also saw our first cases of congenital syphilis in years.</w:t>
      </w:r>
      <w:r>
        <w:rPr>
          <w:color w:val="008B99"/>
        </w:rPr>
        <w:t xml:space="preserve"> </w:t>
      </w:r>
      <w:r>
        <w:rPr>
          <w:color w:val="000000" w:themeColor="text1"/>
        </w:rPr>
        <w:t xml:space="preserve">The rise in STIs has disproportionately impacted </w:t>
      </w:r>
      <w:proofErr w:type="spellStart"/>
      <w:r>
        <w:rPr>
          <w:color w:val="000000" w:themeColor="text1"/>
        </w:rPr>
        <w:t>NACCHOville</w:t>
      </w:r>
      <w:proofErr w:type="spellEnd"/>
      <w:r>
        <w:rPr>
          <w:color w:val="000000" w:themeColor="text1"/>
        </w:rPr>
        <w:t xml:space="preserve"> youth, who accounted for more than half of cases diagnosed in 2019. While increases have been seen across the county, cities in eastern </w:t>
      </w:r>
      <w:proofErr w:type="spellStart"/>
      <w:r>
        <w:rPr>
          <w:color w:val="000000" w:themeColor="text1"/>
        </w:rPr>
        <w:t>NACCHOville</w:t>
      </w:r>
      <w:proofErr w:type="spellEnd"/>
      <w:r>
        <w:rPr>
          <w:color w:val="000000" w:themeColor="text1"/>
        </w:rPr>
        <w:t xml:space="preserve"> have been hardest hit. </w:t>
      </w:r>
    </w:p>
    <w:p w14:paraId="4E881881" w14:textId="77777777" w:rsidR="007B284A" w:rsidRDefault="007B284A" w:rsidP="00993258">
      <w:pPr>
        <w:spacing w:after="0" w:line="240" w:lineRule="auto"/>
        <w:ind w:left="720" w:right="720"/>
      </w:pPr>
    </w:p>
    <w:p w14:paraId="0FB6F1EC" w14:textId="77777777" w:rsidR="007B284A" w:rsidRDefault="007B284A" w:rsidP="00993258">
      <w:pPr>
        <w:spacing w:after="0" w:line="240" w:lineRule="auto"/>
        <w:ind w:left="720" w:right="720"/>
        <w:rPr>
          <w:color w:val="000000" w:themeColor="text1"/>
        </w:rPr>
      </w:pPr>
      <w:r w:rsidRPr="00C20637">
        <w:rPr>
          <w:color w:val="000000" w:themeColor="text1"/>
        </w:rPr>
        <w:t xml:space="preserve">Despite our critical role in battling rising rates of STIs and fighting cases of congenital syphilis, local health departments have faced stagnant and declining budgets for nearly a decade, and in </w:t>
      </w:r>
      <w:r>
        <w:rPr>
          <w:color w:val="000000" w:themeColor="text1"/>
        </w:rPr>
        <w:t>2017</w:t>
      </w:r>
      <w:r w:rsidRPr="00C20637">
        <w:rPr>
          <w:color w:val="000000" w:themeColor="text1"/>
        </w:rPr>
        <w:t xml:space="preserve">, a National Association of County and City Health Officials (NACCHO) survey found that </w:t>
      </w:r>
      <w:hyperlink r:id="rId11" w:history="1">
        <w:r w:rsidRPr="00C20637">
          <w:rPr>
            <w:rStyle w:val="Hyperlink"/>
          </w:rPr>
          <w:t>one-third</w:t>
        </w:r>
      </w:hyperlink>
      <w:r w:rsidRPr="00C20637">
        <w:t xml:space="preserve"> </w:t>
      </w:r>
      <w:r w:rsidRPr="00C20637">
        <w:rPr>
          <w:color w:val="000000" w:themeColor="text1"/>
        </w:rPr>
        <w:t xml:space="preserve">anticipate budget cuts in the next fiscal year. </w:t>
      </w:r>
      <w:r w:rsidRPr="008B34EC">
        <w:rPr>
          <w:b/>
          <w:color w:val="D06F1A"/>
        </w:rPr>
        <w:t xml:space="preserve">At NHD, we’ve experienced </w:t>
      </w:r>
      <w:r>
        <w:rPr>
          <w:b/>
          <w:color w:val="D06F1A"/>
        </w:rPr>
        <w:t>declining</w:t>
      </w:r>
      <w:r w:rsidRPr="008B34EC">
        <w:rPr>
          <w:b/>
          <w:color w:val="D06F1A"/>
        </w:rPr>
        <w:t xml:space="preserve"> budgets for nearly a decade and have had to reduce our clinic hours and turn patients away. </w:t>
      </w:r>
      <w:r w:rsidRPr="008B34EC">
        <w:rPr>
          <w:b/>
          <w:color w:val="D06F1A"/>
        </w:rPr>
        <w:lastRenderedPageBreak/>
        <w:t xml:space="preserve">We’ve also had to cut down on our outreach efforts, which have been critical to reaching residents of eastern </w:t>
      </w:r>
      <w:proofErr w:type="spellStart"/>
      <w:r w:rsidRPr="008B34EC">
        <w:rPr>
          <w:b/>
          <w:color w:val="D06F1A"/>
        </w:rPr>
        <w:t>NACCHOville</w:t>
      </w:r>
      <w:proofErr w:type="spellEnd"/>
      <w:r w:rsidRPr="008B34EC">
        <w:rPr>
          <w:b/>
          <w:color w:val="D06F1A"/>
        </w:rPr>
        <w:t xml:space="preserve">, far from NHD’s location in downtown </w:t>
      </w:r>
      <w:proofErr w:type="spellStart"/>
      <w:r w:rsidRPr="008B34EC">
        <w:rPr>
          <w:b/>
          <w:color w:val="D06F1A"/>
        </w:rPr>
        <w:t>NACCHOville</w:t>
      </w:r>
      <w:proofErr w:type="spellEnd"/>
      <w:r w:rsidRPr="008B34EC">
        <w:rPr>
          <w:b/>
          <w:color w:val="D06F1A"/>
        </w:rPr>
        <w:t xml:space="preserve"> City. </w:t>
      </w:r>
      <w:r w:rsidRPr="00C20637">
        <w:rPr>
          <w:color w:val="000000" w:themeColor="text1"/>
        </w:rPr>
        <w:t xml:space="preserve">This insufficient funding, coupled with increasing </w:t>
      </w:r>
      <w:r>
        <w:rPr>
          <w:color w:val="000000" w:themeColor="text1"/>
        </w:rPr>
        <w:t>STI rates</w:t>
      </w:r>
      <w:r w:rsidRPr="00C20637">
        <w:rPr>
          <w:color w:val="000000" w:themeColor="text1"/>
        </w:rPr>
        <w:t>, ha</w:t>
      </w:r>
      <w:r>
        <w:rPr>
          <w:color w:val="000000" w:themeColor="text1"/>
        </w:rPr>
        <w:t>s</w:t>
      </w:r>
      <w:r w:rsidRPr="00C20637">
        <w:rPr>
          <w:color w:val="000000" w:themeColor="text1"/>
        </w:rPr>
        <w:t xml:space="preserve"> impacted our ability to respond effectively to </w:t>
      </w:r>
      <w:r>
        <w:rPr>
          <w:color w:val="000000" w:themeColor="text1"/>
        </w:rPr>
        <w:t>the STI crisis and</w:t>
      </w:r>
      <w:r w:rsidRPr="00C20637">
        <w:rPr>
          <w:color w:val="000000" w:themeColor="text1"/>
        </w:rPr>
        <w:t xml:space="preserve"> </w:t>
      </w:r>
      <w:r>
        <w:rPr>
          <w:color w:val="000000" w:themeColor="text1"/>
        </w:rPr>
        <w:t>protect</w:t>
      </w:r>
      <w:r w:rsidRPr="005B532D">
        <w:rPr>
          <w:color w:val="000000" w:themeColor="text1"/>
        </w:rPr>
        <w:t xml:space="preserve"> the health of </w:t>
      </w:r>
      <w:proofErr w:type="spellStart"/>
      <w:r>
        <w:rPr>
          <w:color w:val="000000" w:themeColor="text1"/>
        </w:rPr>
        <w:t>NACCHOville</w:t>
      </w:r>
      <w:proofErr w:type="spellEnd"/>
      <w:r>
        <w:rPr>
          <w:color w:val="000000" w:themeColor="text1"/>
        </w:rPr>
        <w:t xml:space="preserve"> residents. </w:t>
      </w:r>
    </w:p>
    <w:p w14:paraId="786B9B96" w14:textId="77777777" w:rsidR="007B284A" w:rsidRPr="005B532D" w:rsidRDefault="007B284A" w:rsidP="00993258">
      <w:pPr>
        <w:spacing w:after="0" w:line="240" w:lineRule="auto"/>
        <w:ind w:left="720" w:right="720"/>
        <w:rPr>
          <w:color w:val="000000" w:themeColor="text1"/>
        </w:rPr>
      </w:pPr>
    </w:p>
    <w:p w14:paraId="533CB3D1" w14:textId="77777777" w:rsidR="007B284A" w:rsidRPr="00C20637" w:rsidRDefault="007B284A" w:rsidP="00993258">
      <w:pPr>
        <w:spacing w:after="0" w:line="240" w:lineRule="auto"/>
        <w:ind w:left="720" w:right="720"/>
        <w:rPr>
          <w:b/>
          <w:color w:val="000000" w:themeColor="text1"/>
        </w:rPr>
      </w:pPr>
      <w:r w:rsidRPr="005B532D">
        <w:rPr>
          <w:color w:val="000000" w:themeColor="text1"/>
        </w:rPr>
        <w:t>Local health departments are the first line of defense in protecting our communities against persistent and emerging diseases and health challenges. As our nation faces skyrocketing STI rates</w:t>
      </w:r>
      <w:r w:rsidRPr="00C20637">
        <w:rPr>
          <w:color w:val="000000" w:themeColor="text1"/>
        </w:rPr>
        <w:t xml:space="preserve">, </w:t>
      </w:r>
      <w:r w:rsidRPr="00916699">
        <w:rPr>
          <w:b/>
          <w:color w:val="008B99"/>
        </w:rPr>
        <w:t>we must ensure that local public health has the resources to address these issues and protect our community</w:t>
      </w:r>
      <w:r>
        <w:rPr>
          <w:color w:val="000000" w:themeColor="text1"/>
        </w:rPr>
        <w:t xml:space="preserve">. </w:t>
      </w:r>
    </w:p>
    <w:p w14:paraId="2AFD08AA" w14:textId="7EFE93CE" w:rsidR="002D400B" w:rsidRDefault="002D400B" w:rsidP="002D400B">
      <w:pPr>
        <w:spacing w:after="0" w:line="240" w:lineRule="auto"/>
      </w:pPr>
    </w:p>
    <w:p w14:paraId="07794CDC" w14:textId="538653AF" w:rsidR="00993258" w:rsidRDefault="00993258" w:rsidP="002D400B">
      <w:pPr>
        <w:spacing w:after="0" w:line="240" w:lineRule="auto"/>
      </w:pPr>
    </w:p>
    <w:p w14:paraId="7FF16AAD" w14:textId="77777777" w:rsidR="00993258" w:rsidRDefault="00993258" w:rsidP="00993258">
      <w:pPr>
        <w:spacing w:after="0" w:line="240" w:lineRule="auto"/>
        <w:rPr>
          <w:rStyle w:val="Hyperlink"/>
          <w:color w:val="auto"/>
          <w:u w:val="none"/>
        </w:rPr>
      </w:pPr>
    </w:p>
    <w:p w14:paraId="752EC007" w14:textId="65847FB6" w:rsidR="00993258" w:rsidRPr="00702189" w:rsidRDefault="00993258" w:rsidP="00993258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Please contact Kat Kelley, Program Analyst, HIV, STI, &amp; Viral Hepatitis, at </w:t>
      </w:r>
      <w:hyperlink r:id="rId12" w:history="1">
        <w:r w:rsidRPr="00C51D8B">
          <w:rPr>
            <w:rStyle w:val="Hyperlink"/>
          </w:rPr>
          <w:t>kkelley@naccho.org</w:t>
        </w:r>
      </w:hyperlink>
      <w:r>
        <w:rPr>
          <w:rStyle w:val="Hyperlink"/>
          <w:color w:val="auto"/>
          <w:u w:val="none"/>
        </w:rPr>
        <w:t xml:space="preserve"> or 202-507-4223 with any questions about this resource.</w:t>
      </w:r>
    </w:p>
    <w:p w14:paraId="63455084" w14:textId="77777777" w:rsidR="00993258" w:rsidRDefault="00993258" w:rsidP="002D400B">
      <w:pPr>
        <w:spacing w:after="0" w:line="240" w:lineRule="auto"/>
      </w:pPr>
    </w:p>
    <w:sectPr w:rsidR="00993258" w:rsidSect="00993258">
      <w:headerReference w:type="default" r:id="rId13"/>
      <w:headerReference w:type="first" r:id="rId14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87350" w14:textId="77777777" w:rsidR="00E93CD8" w:rsidRDefault="00E93CD8" w:rsidP="000772A1">
      <w:pPr>
        <w:spacing w:after="0" w:line="240" w:lineRule="auto"/>
      </w:pPr>
      <w:r>
        <w:separator/>
      </w:r>
    </w:p>
  </w:endnote>
  <w:endnote w:type="continuationSeparator" w:id="0">
    <w:p w14:paraId="04631C3B" w14:textId="77777777" w:rsidR="00E93CD8" w:rsidRDefault="00E93CD8" w:rsidP="0007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AD01A" w14:textId="77777777" w:rsidR="00E93CD8" w:rsidRDefault="00E93CD8" w:rsidP="000772A1">
      <w:pPr>
        <w:spacing w:after="0" w:line="240" w:lineRule="auto"/>
      </w:pPr>
      <w:r>
        <w:separator/>
      </w:r>
    </w:p>
  </w:footnote>
  <w:footnote w:type="continuationSeparator" w:id="0">
    <w:p w14:paraId="6AD1E009" w14:textId="77777777" w:rsidR="00E93CD8" w:rsidRDefault="00E93CD8" w:rsidP="0007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5A44" w14:textId="5B3B275A" w:rsidR="00993258" w:rsidRDefault="00993258" w:rsidP="0099325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2749" w14:textId="07619432" w:rsidR="00993258" w:rsidRDefault="00993258" w:rsidP="00993258">
    <w:pPr>
      <w:pStyle w:val="Header"/>
      <w:jc w:val="center"/>
    </w:pPr>
    <w:r>
      <w:rPr>
        <w:noProof/>
      </w:rPr>
      <w:drawing>
        <wp:inline distT="0" distB="0" distL="0" distR="0" wp14:anchorId="457EF63D" wp14:editId="32B96537">
          <wp:extent cx="1866900" cy="762000"/>
          <wp:effectExtent l="0" t="0" r="0" b="0"/>
          <wp:docPr id="11" name="Picture 11" descr="NACCHO_tagline_color_pms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CCHO_tagline_color_pms32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403"/>
                  <a:stretch/>
                </pic:blipFill>
                <pic:spPr bwMode="auto">
                  <a:xfrm>
                    <a:off x="0" y="0"/>
                    <a:ext cx="1866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602A"/>
    <w:multiLevelType w:val="hybridMultilevel"/>
    <w:tmpl w:val="030C2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4361B"/>
    <w:multiLevelType w:val="hybridMultilevel"/>
    <w:tmpl w:val="C5F2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23847"/>
    <w:multiLevelType w:val="hybridMultilevel"/>
    <w:tmpl w:val="046E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sABicwsDc0NDIyUdpeDU4uLM/DyQAsNaAHhr9agsAAAA"/>
  </w:docVars>
  <w:rsids>
    <w:rsidRoot w:val="00BD763E"/>
    <w:rsid w:val="00000EFD"/>
    <w:rsid w:val="00004608"/>
    <w:rsid w:val="00004DFF"/>
    <w:rsid w:val="000115BB"/>
    <w:rsid w:val="00024D18"/>
    <w:rsid w:val="00034A3F"/>
    <w:rsid w:val="000521EF"/>
    <w:rsid w:val="0005622B"/>
    <w:rsid w:val="00062C27"/>
    <w:rsid w:val="000772A1"/>
    <w:rsid w:val="000A037C"/>
    <w:rsid w:val="000A0479"/>
    <w:rsid w:val="00105708"/>
    <w:rsid w:val="0011736D"/>
    <w:rsid w:val="00136A2B"/>
    <w:rsid w:val="00137E3D"/>
    <w:rsid w:val="00147BC9"/>
    <w:rsid w:val="00155E69"/>
    <w:rsid w:val="00163956"/>
    <w:rsid w:val="0016644A"/>
    <w:rsid w:val="0017706F"/>
    <w:rsid w:val="001B6E6E"/>
    <w:rsid w:val="00226FA3"/>
    <w:rsid w:val="00231E5C"/>
    <w:rsid w:val="00243017"/>
    <w:rsid w:val="0025723B"/>
    <w:rsid w:val="002578D3"/>
    <w:rsid w:val="00271CE6"/>
    <w:rsid w:val="002A11A1"/>
    <w:rsid w:val="002B378A"/>
    <w:rsid w:val="002C2F0D"/>
    <w:rsid w:val="002D0203"/>
    <w:rsid w:val="002D2CCC"/>
    <w:rsid w:val="002D400B"/>
    <w:rsid w:val="002D473F"/>
    <w:rsid w:val="002E5799"/>
    <w:rsid w:val="00310F54"/>
    <w:rsid w:val="00321DDE"/>
    <w:rsid w:val="00323653"/>
    <w:rsid w:val="00332C6A"/>
    <w:rsid w:val="003458F0"/>
    <w:rsid w:val="003558CD"/>
    <w:rsid w:val="00357392"/>
    <w:rsid w:val="00381760"/>
    <w:rsid w:val="003916D0"/>
    <w:rsid w:val="00393F19"/>
    <w:rsid w:val="003B1CB7"/>
    <w:rsid w:val="003B3312"/>
    <w:rsid w:val="003B36C7"/>
    <w:rsid w:val="003B59B1"/>
    <w:rsid w:val="003C3F32"/>
    <w:rsid w:val="003D37A1"/>
    <w:rsid w:val="003F0080"/>
    <w:rsid w:val="00413057"/>
    <w:rsid w:val="00462570"/>
    <w:rsid w:val="004758F9"/>
    <w:rsid w:val="0048417A"/>
    <w:rsid w:val="0049342F"/>
    <w:rsid w:val="00497187"/>
    <w:rsid w:val="004A0D6D"/>
    <w:rsid w:val="004B54EF"/>
    <w:rsid w:val="004C42AF"/>
    <w:rsid w:val="004C5E21"/>
    <w:rsid w:val="004D34F6"/>
    <w:rsid w:val="004D491F"/>
    <w:rsid w:val="004F17CF"/>
    <w:rsid w:val="005007E9"/>
    <w:rsid w:val="0054126A"/>
    <w:rsid w:val="00561BD1"/>
    <w:rsid w:val="00574CD8"/>
    <w:rsid w:val="005A1D1A"/>
    <w:rsid w:val="005B4C16"/>
    <w:rsid w:val="005B532D"/>
    <w:rsid w:val="005C4D8A"/>
    <w:rsid w:val="00633967"/>
    <w:rsid w:val="00641A98"/>
    <w:rsid w:val="00644E0E"/>
    <w:rsid w:val="00674BED"/>
    <w:rsid w:val="006758F5"/>
    <w:rsid w:val="0069440F"/>
    <w:rsid w:val="006A3684"/>
    <w:rsid w:val="006C22AF"/>
    <w:rsid w:val="006D1A9D"/>
    <w:rsid w:val="006F27D6"/>
    <w:rsid w:val="006F61E0"/>
    <w:rsid w:val="00702189"/>
    <w:rsid w:val="00710F87"/>
    <w:rsid w:val="00716675"/>
    <w:rsid w:val="007213FA"/>
    <w:rsid w:val="00760997"/>
    <w:rsid w:val="00767C70"/>
    <w:rsid w:val="0077222A"/>
    <w:rsid w:val="007774F5"/>
    <w:rsid w:val="007B284A"/>
    <w:rsid w:val="007B5FA1"/>
    <w:rsid w:val="007B6649"/>
    <w:rsid w:val="007C5766"/>
    <w:rsid w:val="007D5E4A"/>
    <w:rsid w:val="007E386C"/>
    <w:rsid w:val="00821817"/>
    <w:rsid w:val="00831010"/>
    <w:rsid w:val="0084066D"/>
    <w:rsid w:val="00843DC4"/>
    <w:rsid w:val="008618E4"/>
    <w:rsid w:val="00862992"/>
    <w:rsid w:val="008733EB"/>
    <w:rsid w:val="008833AC"/>
    <w:rsid w:val="008917EE"/>
    <w:rsid w:val="00892654"/>
    <w:rsid w:val="008A4E31"/>
    <w:rsid w:val="008A74F0"/>
    <w:rsid w:val="008B34EC"/>
    <w:rsid w:val="008E356E"/>
    <w:rsid w:val="008E4A26"/>
    <w:rsid w:val="009076AC"/>
    <w:rsid w:val="00915ACE"/>
    <w:rsid w:val="00916699"/>
    <w:rsid w:val="0092502E"/>
    <w:rsid w:val="009367A9"/>
    <w:rsid w:val="00941989"/>
    <w:rsid w:val="00964337"/>
    <w:rsid w:val="00974881"/>
    <w:rsid w:val="0098628A"/>
    <w:rsid w:val="00993258"/>
    <w:rsid w:val="009972AF"/>
    <w:rsid w:val="009B0339"/>
    <w:rsid w:val="009E4629"/>
    <w:rsid w:val="00A263FB"/>
    <w:rsid w:val="00A46350"/>
    <w:rsid w:val="00A47807"/>
    <w:rsid w:val="00A630DF"/>
    <w:rsid w:val="00A71AE5"/>
    <w:rsid w:val="00A84E0B"/>
    <w:rsid w:val="00A90630"/>
    <w:rsid w:val="00AA07B8"/>
    <w:rsid w:val="00AC291A"/>
    <w:rsid w:val="00AE2CA6"/>
    <w:rsid w:val="00B04E0E"/>
    <w:rsid w:val="00B0548E"/>
    <w:rsid w:val="00B1180E"/>
    <w:rsid w:val="00B21670"/>
    <w:rsid w:val="00B4188A"/>
    <w:rsid w:val="00B435CE"/>
    <w:rsid w:val="00B7779D"/>
    <w:rsid w:val="00B77A12"/>
    <w:rsid w:val="00BC38E8"/>
    <w:rsid w:val="00BC3B95"/>
    <w:rsid w:val="00BD763E"/>
    <w:rsid w:val="00BE0305"/>
    <w:rsid w:val="00C03DEA"/>
    <w:rsid w:val="00C062A3"/>
    <w:rsid w:val="00C17C3D"/>
    <w:rsid w:val="00C20637"/>
    <w:rsid w:val="00C36618"/>
    <w:rsid w:val="00C479AE"/>
    <w:rsid w:val="00C540EE"/>
    <w:rsid w:val="00C57FD7"/>
    <w:rsid w:val="00C6509E"/>
    <w:rsid w:val="00D24C5D"/>
    <w:rsid w:val="00D25671"/>
    <w:rsid w:val="00D37FEB"/>
    <w:rsid w:val="00D845CC"/>
    <w:rsid w:val="00DA46B0"/>
    <w:rsid w:val="00DB3A1D"/>
    <w:rsid w:val="00DC6B9F"/>
    <w:rsid w:val="00DC7FF5"/>
    <w:rsid w:val="00E03C9A"/>
    <w:rsid w:val="00E14D06"/>
    <w:rsid w:val="00E72368"/>
    <w:rsid w:val="00E93CD8"/>
    <w:rsid w:val="00EA0FD5"/>
    <w:rsid w:val="00EA1F3B"/>
    <w:rsid w:val="00EB237C"/>
    <w:rsid w:val="00EB7D6F"/>
    <w:rsid w:val="00ED124C"/>
    <w:rsid w:val="00ED1AF0"/>
    <w:rsid w:val="00EE5184"/>
    <w:rsid w:val="00F149B9"/>
    <w:rsid w:val="00F15798"/>
    <w:rsid w:val="00F377E4"/>
    <w:rsid w:val="00F41495"/>
    <w:rsid w:val="00F42118"/>
    <w:rsid w:val="00F70F8C"/>
    <w:rsid w:val="00F76520"/>
    <w:rsid w:val="00F835EB"/>
    <w:rsid w:val="00F84279"/>
    <w:rsid w:val="00FA1F3A"/>
    <w:rsid w:val="00FB70AD"/>
    <w:rsid w:val="00FC1495"/>
    <w:rsid w:val="00FC5555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1A03"/>
  <w15:chartTrackingRefBased/>
  <w15:docId w15:val="{6E85EBE1-5CE0-481D-8BA7-384C8637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7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22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2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2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2A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4E0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A11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5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8F5"/>
  </w:style>
  <w:style w:type="paragraph" w:styleId="Footer">
    <w:name w:val="footer"/>
    <w:basedOn w:val="Normal"/>
    <w:link w:val="FooterChar"/>
    <w:uiPriority w:val="99"/>
    <w:unhideWhenUsed/>
    <w:rsid w:val="00675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cho.org/uploads/downloadable-resources/LHD-HSH-Program-Op-Ed-toolkit_Final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kelley@nacch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cchoprofilestudy.org/wp-content/uploads/2017/10/2017-Forces-of-Change-Main-Report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std/stats17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std/stats17/default.ht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8DFD-07DF-4E02-91EB-945066C4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Horowitz</dc:creator>
  <cp:keywords/>
  <dc:description/>
  <cp:lastModifiedBy>Kim Rodgers</cp:lastModifiedBy>
  <cp:revision>2</cp:revision>
  <cp:lastPrinted>2018-09-13T19:33:00Z</cp:lastPrinted>
  <dcterms:created xsi:type="dcterms:W3CDTF">2020-01-22T19:51:00Z</dcterms:created>
  <dcterms:modified xsi:type="dcterms:W3CDTF">2020-01-22T19:51:00Z</dcterms:modified>
</cp:coreProperties>
</file>