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C3A5" w14:textId="2E8757AA" w:rsidR="00864230" w:rsidRDefault="004715BE">
      <w:pPr>
        <w:pStyle w:val="Title"/>
        <w:jc w:val="center"/>
        <w:rPr>
          <w:sz w:val="40"/>
          <w:szCs w:val="40"/>
        </w:rPr>
      </w:pPr>
      <w:r w:rsidRPr="2ACD434E">
        <w:rPr>
          <w:sz w:val="40"/>
          <w:szCs w:val="40"/>
        </w:rPr>
        <w:t xml:space="preserve">Infection Prevention &amp; Control (IPC) </w:t>
      </w:r>
      <w:r w:rsidR="00867A51">
        <w:rPr>
          <w:sz w:val="40"/>
          <w:szCs w:val="40"/>
        </w:rPr>
        <w:t>Quick Guide</w:t>
      </w:r>
    </w:p>
    <w:p w14:paraId="45146F20" w14:textId="77777777" w:rsidR="00864230" w:rsidRDefault="004715BE">
      <w:pPr>
        <w:rPr>
          <w:b/>
        </w:rPr>
      </w:pPr>
      <w:r>
        <w:t xml:space="preserve"> </w:t>
      </w:r>
      <w:r>
        <w:rPr>
          <w:b/>
        </w:rPr>
        <w:t>What is Infection Prevention and Control (IPC)?</w:t>
      </w:r>
    </w:p>
    <w:p w14:paraId="3BF804D4" w14:textId="7144C51D" w:rsidR="00864230" w:rsidRDefault="004715BE" w:rsidP="707DC7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707DC7A0">
        <w:rPr>
          <w:color w:val="000000" w:themeColor="text1"/>
        </w:rPr>
        <w:t xml:space="preserve">A set of practices and protocols to prevent </w:t>
      </w:r>
      <w:r w:rsidR="00AA2DB1" w:rsidRPr="707DC7A0">
        <w:rPr>
          <w:color w:val="000000" w:themeColor="text1"/>
        </w:rPr>
        <w:t>infections in</w:t>
      </w:r>
      <w:r w:rsidRPr="707DC7A0">
        <w:rPr>
          <w:color w:val="000000" w:themeColor="text1"/>
        </w:rPr>
        <w:t xml:space="preserve"> nursing homes</w:t>
      </w:r>
    </w:p>
    <w:p w14:paraId="34DE0991" w14:textId="77777777" w:rsidR="00864230" w:rsidRDefault="004715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Aims to protect </w:t>
      </w:r>
      <w:r>
        <w:rPr>
          <w:i/>
          <w:color w:val="000000"/>
        </w:rPr>
        <w:t>residents, staff, and visitors</w:t>
      </w:r>
      <w:r>
        <w:rPr>
          <w:color w:val="000000"/>
        </w:rPr>
        <w:t xml:space="preserve"> from infectious diseases</w:t>
      </w:r>
    </w:p>
    <w:p w14:paraId="4521BD44" w14:textId="0AF5F4D8" w:rsidR="00864230" w:rsidRDefault="004715BE" w:rsidP="707DC7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iCs/>
          <w:color w:val="000000"/>
        </w:rPr>
      </w:pPr>
      <w:r w:rsidRPr="707DC7A0">
        <w:rPr>
          <w:i/>
          <w:iCs/>
          <w:color w:val="000000" w:themeColor="text1"/>
        </w:rPr>
        <w:t xml:space="preserve">Essential to </w:t>
      </w:r>
      <w:r w:rsidR="35176DF7" w:rsidRPr="707DC7A0">
        <w:rPr>
          <w:i/>
          <w:iCs/>
          <w:color w:val="000000" w:themeColor="text1"/>
        </w:rPr>
        <w:t>providing safe and quality care</w:t>
      </w:r>
    </w:p>
    <w:p w14:paraId="3A66BF62" w14:textId="77777777" w:rsidR="00864230" w:rsidRDefault="004715BE">
      <w:pPr>
        <w:rPr>
          <w:b/>
        </w:rPr>
      </w:pPr>
      <w:r>
        <w:rPr>
          <w:b/>
        </w:rPr>
        <w:t xml:space="preserve"> Purpose of IPC</w:t>
      </w:r>
    </w:p>
    <w:p w14:paraId="12C8D8BD" w14:textId="5EB8693D" w:rsidR="00864230" w:rsidRDefault="7F3FD4C1" w:rsidP="707DC7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707DC7A0">
        <w:rPr>
          <w:color w:val="000000" w:themeColor="text1"/>
        </w:rPr>
        <w:t xml:space="preserve">Stop the spread of </w:t>
      </w:r>
      <w:r w:rsidR="00867A51" w:rsidRPr="707DC7A0">
        <w:rPr>
          <w:color w:val="000000" w:themeColor="text1"/>
        </w:rPr>
        <w:t>germs to</w:t>
      </w:r>
      <w:r w:rsidR="004715BE" w:rsidRPr="707DC7A0">
        <w:rPr>
          <w:color w:val="000000" w:themeColor="text1"/>
        </w:rPr>
        <w:t xml:space="preserve"> residents and staff</w:t>
      </w:r>
    </w:p>
    <w:p w14:paraId="3E2F7EBC" w14:textId="3C584D0F" w:rsidR="00864230" w:rsidRDefault="004715BE" w:rsidP="707DC7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707DC7A0">
        <w:rPr>
          <w:color w:val="000000" w:themeColor="text1"/>
        </w:rPr>
        <w:t xml:space="preserve">Protect vulnerable residents from </w:t>
      </w:r>
      <w:r w:rsidR="5902CECB" w:rsidRPr="707DC7A0">
        <w:rPr>
          <w:color w:val="000000" w:themeColor="text1"/>
        </w:rPr>
        <w:t xml:space="preserve">infections </w:t>
      </w:r>
    </w:p>
    <w:p w14:paraId="3F1DD55A" w14:textId="77777777" w:rsidR="00864230" w:rsidRDefault="004715B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Maintain a healthy living environment</w:t>
      </w:r>
    </w:p>
    <w:p w14:paraId="768EBC7A" w14:textId="1AD9039C" w:rsidR="00864230" w:rsidRDefault="004715BE" w:rsidP="707DC7A0">
      <w:pPr>
        <w:rPr>
          <w:b/>
          <w:bCs/>
          <w:lang w:val="en-US"/>
        </w:rPr>
      </w:pPr>
      <w:r w:rsidRPr="6AA88B38">
        <w:rPr>
          <w:b/>
          <w:bCs/>
          <w:lang w:val="en-US"/>
        </w:rPr>
        <w:t xml:space="preserve">Where Germs </w:t>
      </w:r>
      <w:r w:rsidR="00867A51" w:rsidRPr="6AA88B38">
        <w:rPr>
          <w:b/>
          <w:bCs/>
          <w:lang w:val="en-US"/>
        </w:rPr>
        <w:t>live in</w:t>
      </w:r>
      <w:r w:rsidR="479EFABC" w:rsidRPr="6AA88B38">
        <w:rPr>
          <w:b/>
          <w:bCs/>
          <w:lang w:val="en-US"/>
        </w:rPr>
        <w:t xml:space="preserve"> the </w:t>
      </w:r>
      <w:r w:rsidR="6826CF09" w:rsidRPr="6AA88B38">
        <w:rPr>
          <w:b/>
          <w:bCs/>
          <w:lang w:val="en-US"/>
        </w:rPr>
        <w:t>environment</w:t>
      </w:r>
    </w:p>
    <w:p w14:paraId="5CE18BE8" w14:textId="77777777" w:rsidR="00864230" w:rsidRDefault="004715B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Water/wet surfaces: Sinks, showers</w:t>
      </w:r>
    </w:p>
    <w:p w14:paraId="53C11939" w14:textId="77777777" w:rsidR="00864230" w:rsidRPr="00AA2DB1" w:rsidRDefault="004715B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Dry surfaces: Bed rails, keyboards, light switches</w:t>
      </w:r>
    </w:p>
    <w:p w14:paraId="338862E3" w14:textId="526E8793" w:rsidR="00AA2DB1" w:rsidRDefault="00AA2DB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Body reservoirs</w:t>
      </w:r>
    </w:p>
    <w:p w14:paraId="31F186A9" w14:textId="51304061" w:rsidR="00864230" w:rsidRDefault="004715BE" w:rsidP="707DC7A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707DC7A0">
        <w:rPr>
          <w:color w:val="000000" w:themeColor="text1"/>
        </w:rPr>
        <w:t xml:space="preserve">Dust/dirt: Can harbor germs </w:t>
      </w:r>
      <w:r w:rsidR="00867A51" w:rsidRPr="707DC7A0">
        <w:rPr>
          <w:color w:val="000000" w:themeColor="text1"/>
        </w:rPr>
        <w:t>harmful to</w:t>
      </w:r>
      <w:r w:rsidRPr="707DC7A0">
        <w:rPr>
          <w:color w:val="000000" w:themeColor="text1"/>
        </w:rPr>
        <w:t xml:space="preserve"> immunocompromised individuals</w:t>
      </w:r>
    </w:p>
    <w:p w14:paraId="54F9CB75" w14:textId="145D5E2A" w:rsidR="006F6E7B" w:rsidRDefault="004715BE" w:rsidP="00867A5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707DC7A0">
        <w:rPr>
          <w:color w:val="000000" w:themeColor="text1"/>
          <w:lang w:val="en-US"/>
        </w:rPr>
        <w:t xml:space="preserve">Medical devices: </w:t>
      </w:r>
      <w:r w:rsidR="3DB62B71" w:rsidRPr="707DC7A0">
        <w:rPr>
          <w:color w:val="000000" w:themeColor="text1"/>
          <w:lang w:val="en-US"/>
        </w:rPr>
        <w:t xml:space="preserve">Pulse oximeters, </w:t>
      </w:r>
      <w:r w:rsidR="447DF7DE" w:rsidRPr="707DC7A0">
        <w:rPr>
          <w:color w:val="000000" w:themeColor="text1"/>
          <w:lang w:val="en-US"/>
        </w:rPr>
        <w:t xml:space="preserve">glucometers  </w:t>
      </w:r>
    </w:p>
    <w:p w14:paraId="20BFBAAA" w14:textId="77777777" w:rsidR="00864230" w:rsidRDefault="004715BE">
      <w:pPr>
        <w:rPr>
          <w:b/>
        </w:rPr>
      </w:pPr>
      <w:r>
        <w:t xml:space="preserve"> </w:t>
      </w:r>
      <w:r>
        <w:rPr>
          <w:b/>
        </w:rPr>
        <w:t>Hand Hygiene</w:t>
      </w:r>
    </w:p>
    <w:p w14:paraId="7668CED1" w14:textId="66A3FF35" w:rsidR="00864230" w:rsidRDefault="004715BE" w:rsidP="6AA88B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r w:rsidRPr="6AA88B38">
        <w:rPr>
          <w:color w:val="000000" w:themeColor="text1"/>
        </w:rPr>
        <w:t>#1 method to prevent infection</w:t>
      </w:r>
      <w:r w:rsidR="00CD2B1F" w:rsidRPr="6AA88B38">
        <w:rPr>
          <w:color w:val="000000" w:themeColor="text1"/>
        </w:rPr>
        <w:t>; use of ABHS</w:t>
      </w:r>
    </w:p>
    <w:p w14:paraId="7A325559" w14:textId="140CE49C" w:rsidR="00CD2B1F" w:rsidRPr="00CD2B1F" w:rsidRDefault="004715BE" w:rsidP="1003EBB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1003EBB9">
        <w:rPr>
          <w:color w:val="000000" w:themeColor="text1"/>
          <w:lang w:val="en-US"/>
        </w:rPr>
        <w:t>Clean hands</w:t>
      </w:r>
      <w:r w:rsidR="00CD2B1F" w:rsidRPr="1003EBB9">
        <w:rPr>
          <w:color w:val="000000" w:themeColor="text1"/>
          <w:lang w:val="en-US"/>
        </w:rPr>
        <w:t xml:space="preserve"> Before and after resident contact</w:t>
      </w:r>
      <w:r w:rsidR="00CD2B1F" w:rsidRPr="1003EBB9">
        <w:rPr>
          <w:lang w:val="en-US"/>
        </w:rPr>
        <w:t xml:space="preserve">, </w:t>
      </w:r>
      <w:r w:rsidR="00CD2B1F" w:rsidRPr="1003EBB9">
        <w:rPr>
          <w:color w:val="000000" w:themeColor="text1"/>
          <w:lang w:val="en-US"/>
        </w:rPr>
        <w:t>after contact with bodily fluids or contaminated surfaces</w:t>
      </w:r>
      <w:r w:rsidR="00CD2B1F" w:rsidRPr="1003EBB9">
        <w:rPr>
          <w:lang w:val="en-US"/>
        </w:rPr>
        <w:t>, b</w:t>
      </w:r>
      <w:r w:rsidR="00CD2B1F" w:rsidRPr="1003EBB9">
        <w:rPr>
          <w:color w:val="000000" w:themeColor="text1"/>
          <w:lang w:val="en-US"/>
        </w:rPr>
        <w:t>efore eating or handling food</w:t>
      </w:r>
      <w:r w:rsidR="00CD2B1F" w:rsidRPr="1003EBB9">
        <w:rPr>
          <w:lang w:val="en-US"/>
        </w:rPr>
        <w:t>, a</w:t>
      </w:r>
      <w:r w:rsidR="00CD2B1F" w:rsidRPr="1003EBB9">
        <w:rPr>
          <w:color w:val="000000" w:themeColor="text1"/>
          <w:lang w:val="en-US"/>
        </w:rPr>
        <w:t>fter using the restroom</w:t>
      </w:r>
      <w:r w:rsidR="00CD2B1F" w:rsidRPr="1003EBB9">
        <w:rPr>
          <w:lang w:val="en-US"/>
        </w:rPr>
        <w:t>, a</w:t>
      </w:r>
      <w:r w:rsidR="00CD2B1F" w:rsidRPr="1003EBB9">
        <w:rPr>
          <w:color w:val="000000" w:themeColor="text1"/>
          <w:lang w:val="en-US"/>
        </w:rPr>
        <w:t>fter coughing, sneezing, or blowing your nose</w:t>
      </w:r>
      <w:r w:rsidR="00CD2B1F" w:rsidRPr="1003EBB9">
        <w:rPr>
          <w:lang w:val="en-US"/>
        </w:rPr>
        <w:t>, i</w:t>
      </w:r>
      <w:r w:rsidR="00CD2B1F" w:rsidRPr="1003EBB9">
        <w:rPr>
          <w:color w:val="000000" w:themeColor="text1"/>
          <w:lang w:val="en-US"/>
        </w:rPr>
        <w:t>mmediately after glove removal</w:t>
      </w:r>
    </w:p>
    <w:p w14:paraId="163C0865" w14:textId="78013642" w:rsidR="00864230" w:rsidRPr="00CD2B1F" w:rsidRDefault="004715BE" w:rsidP="00CD2B1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b/>
        </w:rPr>
      </w:pPr>
      <w:r w:rsidRPr="00CD2B1F">
        <w:rPr>
          <w:b/>
        </w:rPr>
        <w:t>Personal Protective Equipment (PPE)</w:t>
      </w:r>
    </w:p>
    <w:p w14:paraId="181AC1B1" w14:textId="0FA95690" w:rsidR="00864230" w:rsidRDefault="004715BE" w:rsidP="707DC7A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707DC7A0">
        <w:rPr>
          <w:color w:val="000000" w:themeColor="text1"/>
          <w:lang w:val="en-US"/>
        </w:rPr>
        <w:t xml:space="preserve">Correct donning/doffing </w:t>
      </w:r>
      <w:r w:rsidR="1D2A1682" w:rsidRPr="707DC7A0">
        <w:rPr>
          <w:color w:val="000000" w:themeColor="text1"/>
          <w:lang w:val="en-US"/>
        </w:rPr>
        <w:t xml:space="preserve">sequence </w:t>
      </w:r>
      <w:r w:rsidRPr="707DC7A0">
        <w:rPr>
          <w:color w:val="000000" w:themeColor="text1"/>
          <w:lang w:val="en-US"/>
        </w:rPr>
        <w:t>prevents contamination</w:t>
      </w:r>
    </w:p>
    <w:p w14:paraId="55856337" w14:textId="77777777" w:rsidR="00864230" w:rsidRDefault="004715B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Don: hand hygiene, gown, mask, eye protection, gloves</w:t>
      </w:r>
    </w:p>
    <w:p w14:paraId="793C0C7E" w14:textId="77777777" w:rsidR="00864230" w:rsidRDefault="004715B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Doff: Remove gloves, hand hygiene, remove eye protection, remove mask, hand hygiene </w:t>
      </w:r>
    </w:p>
    <w:p w14:paraId="2B146739" w14:textId="5CA68AE7" w:rsidR="00864230" w:rsidRPr="00867A51" w:rsidRDefault="004715BE" w:rsidP="6AA88B3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</w:rPr>
      </w:pPr>
      <w:r w:rsidRPr="6AA88B38">
        <w:rPr>
          <w:color w:val="000000" w:themeColor="text1"/>
        </w:rPr>
        <w:t>Proper disposal</w:t>
      </w:r>
      <w:r w:rsidR="00CD2B1F" w:rsidRPr="6AA88B38">
        <w:rPr>
          <w:color w:val="000000" w:themeColor="text1"/>
        </w:rPr>
        <w:t xml:space="preserve"> or removal of launderable gowns</w:t>
      </w:r>
      <w:r w:rsidRPr="6AA88B38">
        <w:rPr>
          <w:color w:val="000000" w:themeColor="text1"/>
        </w:rPr>
        <w:t xml:space="preserve"> is critical to avoid cross-contamination</w:t>
      </w:r>
    </w:p>
    <w:p w14:paraId="48C8BF49" w14:textId="77777777" w:rsidR="00864230" w:rsidRDefault="004715BE">
      <w:pPr>
        <w:rPr>
          <w:b/>
        </w:rPr>
      </w:pPr>
      <w:r>
        <w:rPr>
          <w:b/>
        </w:rPr>
        <w:t xml:space="preserve"> Environmental Cleaning &amp; Disinfection</w:t>
      </w:r>
    </w:p>
    <w:p w14:paraId="585F3B98" w14:textId="77777777" w:rsidR="00864230" w:rsidRDefault="004715B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Clean high-touch surfaces regularly (e.g., </w:t>
      </w:r>
      <w:r>
        <w:t>bed rails</w:t>
      </w:r>
      <w:r>
        <w:rPr>
          <w:color w:val="000000"/>
        </w:rPr>
        <w:t>, doorknobs)</w:t>
      </w:r>
    </w:p>
    <w:p w14:paraId="587E1B85" w14:textId="32DF1B94" w:rsidR="00864230" w:rsidRDefault="004715BE" w:rsidP="707DC7A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707DC7A0">
        <w:rPr>
          <w:color w:val="000000" w:themeColor="text1"/>
          <w:lang w:val="en-US"/>
        </w:rPr>
        <w:t xml:space="preserve">Common areas (dining rooms, restrooms) require routine </w:t>
      </w:r>
      <w:r w:rsidR="40D27043" w:rsidRPr="707DC7A0">
        <w:rPr>
          <w:color w:val="000000" w:themeColor="text1"/>
          <w:lang w:val="en-US"/>
        </w:rPr>
        <w:t xml:space="preserve">cleaning and </w:t>
      </w:r>
      <w:r w:rsidRPr="707DC7A0">
        <w:rPr>
          <w:color w:val="000000" w:themeColor="text1"/>
          <w:lang w:val="en-US"/>
        </w:rPr>
        <w:t>disinfection</w:t>
      </w:r>
    </w:p>
    <w:p w14:paraId="78F2AD55" w14:textId="1D09AAB1" w:rsidR="00864230" w:rsidRDefault="004715BE" w:rsidP="6AA88B3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  <w:lang w:val="en-US"/>
        </w:rPr>
      </w:pPr>
      <w:r w:rsidRPr="6AA88B38">
        <w:rPr>
          <w:color w:val="000000" w:themeColor="text1"/>
          <w:lang w:val="en-US"/>
        </w:rPr>
        <w:t xml:space="preserve">Use </w:t>
      </w:r>
      <w:r w:rsidR="3A0DB74F" w:rsidRPr="6AA88B38">
        <w:rPr>
          <w:color w:val="000000" w:themeColor="text1"/>
          <w:lang w:val="en-US"/>
        </w:rPr>
        <w:t xml:space="preserve">facility approved </w:t>
      </w:r>
      <w:r w:rsidRPr="6AA88B38">
        <w:rPr>
          <w:color w:val="000000" w:themeColor="text1"/>
          <w:lang w:val="en-US"/>
        </w:rPr>
        <w:t>disinfectants</w:t>
      </w:r>
      <w:r w:rsidR="694185F0" w:rsidRPr="6AA88B38">
        <w:rPr>
          <w:color w:val="000000" w:themeColor="text1"/>
          <w:lang w:val="en-US"/>
        </w:rPr>
        <w:t xml:space="preserve"> and know the contact time</w:t>
      </w:r>
      <w:r w:rsidR="0AD9D47E" w:rsidRPr="6AA88B38">
        <w:rPr>
          <w:color w:val="000000" w:themeColor="text1"/>
          <w:lang w:val="en-US"/>
        </w:rPr>
        <w:t xml:space="preserve"> for killing germs</w:t>
      </w:r>
      <w:r w:rsidR="00867A51" w:rsidRPr="6AA88B38">
        <w:rPr>
          <w:color w:val="000000" w:themeColor="text1"/>
          <w:lang w:val="en-US"/>
        </w:rPr>
        <w:t xml:space="preserve"> </w:t>
      </w:r>
      <w:hyperlink r:id="rId11">
        <w:r w:rsidR="00724983" w:rsidRPr="6AA88B38">
          <w:rPr>
            <w:rStyle w:val="Hyperlink"/>
          </w:rPr>
          <w:t>How to Read a Disinfectant Label</w:t>
        </w:r>
      </w:hyperlink>
    </w:p>
    <w:p w14:paraId="2A1742DC" w14:textId="4B18DDE1" w:rsidR="6654D630" w:rsidRDefault="6654D630" w:rsidP="707DC7A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 w:themeColor="text1"/>
          <w:lang w:val="en-US"/>
        </w:rPr>
      </w:pPr>
      <w:r w:rsidRPr="707DC7A0">
        <w:rPr>
          <w:color w:val="000000" w:themeColor="text1"/>
          <w:lang w:val="en-US"/>
        </w:rPr>
        <w:t>Always clean and disinfect shared medical equipment after each use</w:t>
      </w:r>
    </w:p>
    <w:p w14:paraId="38B8A782" w14:textId="454AE82F" w:rsidR="00864230" w:rsidRDefault="004715BE" w:rsidP="00867A5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Maintain a routine cleaning schedule (weekly/</w:t>
      </w:r>
      <w:r w:rsidR="00867A51">
        <w:rPr>
          <w:color w:val="000000"/>
        </w:rPr>
        <w:t>bi-weekly</w:t>
      </w:r>
      <w:r>
        <w:rPr>
          <w:color w:val="000000"/>
        </w:rPr>
        <w:t>)</w:t>
      </w:r>
    </w:p>
    <w:p w14:paraId="1EFF0191" w14:textId="41977647" w:rsidR="00864230" w:rsidRDefault="004715BE" w:rsidP="707DC7A0">
      <w:pPr>
        <w:rPr>
          <w:b/>
          <w:bCs/>
          <w:lang w:val="en-US"/>
        </w:rPr>
      </w:pPr>
      <w:r w:rsidRPr="707DC7A0">
        <w:rPr>
          <w:lang w:val="en-US"/>
        </w:rPr>
        <w:lastRenderedPageBreak/>
        <w:t xml:space="preserve"> </w:t>
      </w:r>
      <w:r w:rsidRPr="707DC7A0">
        <w:rPr>
          <w:b/>
          <w:bCs/>
          <w:lang w:val="en-US"/>
        </w:rPr>
        <w:t>Sinks</w:t>
      </w:r>
      <w:r w:rsidR="71CFF556" w:rsidRPr="707DC7A0">
        <w:rPr>
          <w:b/>
          <w:bCs/>
          <w:lang w:val="en-US"/>
        </w:rPr>
        <w:t xml:space="preserve"> and drains </w:t>
      </w:r>
      <w:r w:rsidR="0798083B" w:rsidRPr="707DC7A0">
        <w:rPr>
          <w:b/>
          <w:bCs/>
          <w:lang w:val="en-US"/>
        </w:rPr>
        <w:t xml:space="preserve">IPC </w:t>
      </w:r>
      <w:r w:rsidR="71CFF556" w:rsidRPr="707DC7A0">
        <w:rPr>
          <w:b/>
          <w:bCs/>
          <w:lang w:val="en-US"/>
        </w:rPr>
        <w:t>best practices</w:t>
      </w:r>
      <w:r w:rsidR="7FB0ED83" w:rsidRPr="707DC7A0">
        <w:rPr>
          <w:b/>
          <w:bCs/>
          <w:lang w:val="en-US"/>
        </w:rPr>
        <w:t xml:space="preserve"> </w:t>
      </w:r>
    </w:p>
    <w:p w14:paraId="37EBDB43" w14:textId="53EC212E" w:rsidR="00864230" w:rsidRDefault="004715BE" w:rsidP="707DC7A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 w:rsidRPr="707DC7A0">
        <w:rPr>
          <w:color w:val="000000" w:themeColor="text1"/>
        </w:rPr>
        <w:t xml:space="preserve">Biofilm in drains can harbor harmful </w:t>
      </w:r>
      <w:r w:rsidR="17276358" w:rsidRPr="707DC7A0">
        <w:rPr>
          <w:color w:val="000000" w:themeColor="text1"/>
        </w:rPr>
        <w:t>germs</w:t>
      </w:r>
    </w:p>
    <w:p w14:paraId="6E476D08" w14:textId="77777777" w:rsidR="00864230" w:rsidRDefault="004715B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Do NOT pour body fluids, IV bags, or enteral nutrition down sink drains</w:t>
      </w:r>
    </w:p>
    <w:p w14:paraId="452EC7FD" w14:textId="77777777" w:rsidR="00864230" w:rsidRDefault="004715B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Avoid storing care items near sinks</w:t>
      </w:r>
    </w:p>
    <w:p w14:paraId="5806BADF" w14:textId="77777777" w:rsidR="00864230" w:rsidRDefault="004715B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Ensure 3-foot splash zone or splash guards</w:t>
      </w:r>
    </w:p>
    <w:p w14:paraId="153BDCFF" w14:textId="77777777" w:rsidR="00864230" w:rsidRDefault="004715B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Store supplies away from drains</w:t>
      </w:r>
    </w:p>
    <w:p w14:paraId="3499F043" w14:textId="77777777" w:rsidR="00864230" w:rsidRDefault="004715B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Offset faucets from drains preferred</w:t>
      </w:r>
    </w:p>
    <w:p w14:paraId="10A31B13" w14:textId="77777777" w:rsidR="00864230" w:rsidRDefault="004715B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Ensure proper drainage function</w:t>
      </w:r>
    </w:p>
    <w:p w14:paraId="7070AC23" w14:textId="65BA384D" w:rsidR="00864230" w:rsidRDefault="004715BE" w:rsidP="6AA88B38">
      <w:pPr>
        <w:rPr>
          <w:b/>
          <w:bCs/>
        </w:rPr>
      </w:pPr>
      <w:r w:rsidRPr="6AA88B38">
        <w:rPr>
          <w:b/>
          <w:bCs/>
        </w:rPr>
        <w:t>Contact Information</w:t>
      </w:r>
      <w:r w:rsidR="00867A51" w:rsidRPr="6AA88B38">
        <w:rPr>
          <w:b/>
          <w:bCs/>
        </w:rPr>
        <w:t>:</w:t>
      </w:r>
    </w:p>
    <w:p w14:paraId="2D88A856" w14:textId="3D39880A" w:rsidR="00864230" w:rsidRDefault="004715BE">
      <w:r>
        <w:t xml:space="preserve">Phone: </w:t>
      </w:r>
    </w:p>
    <w:p w14:paraId="6EAEBB30" w14:textId="51BF9164" w:rsidR="00864230" w:rsidRDefault="004715BE">
      <w:r>
        <w:t>Email:</w:t>
      </w:r>
      <w:r>
        <w:tab/>
      </w:r>
    </w:p>
    <w:p w14:paraId="4050195F" w14:textId="3313851B" w:rsidR="00864230" w:rsidRDefault="00724983">
      <w:r>
        <w:t xml:space="preserve">Resources: </w:t>
      </w:r>
      <w:hyperlink r:id="rId12" w:history="1">
        <w:r w:rsidRPr="00724983">
          <w:rPr>
            <w:rStyle w:val="Hyperlink"/>
          </w:rPr>
          <w:t>Introduction to Reservoirs: Where Germs Live Training Toolkit | Project Firstline | CDC</w:t>
        </w:r>
      </w:hyperlink>
    </w:p>
    <w:sectPr w:rsidR="00864230">
      <w:head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895BB" w14:textId="77777777" w:rsidR="009607F8" w:rsidRDefault="009607F8">
      <w:pPr>
        <w:spacing w:after="0" w:line="240" w:lineRule="auto"/>
      </w:pPr>
      <w:r>
        <w:separator/>
      </w:r>
    </w:p>
  </w:endnote>
  <w:endnote w:type="continuationSeparator" w:id="0">
    <w:p w14:paraId="40AE4CEB" w14:textId="77777777" w:rsidR="009607F8" w:rsidRDefault="009607F8">
      <w:pPr>
        <w:spacing w:after="0" w:line="240" w:lineRule="auto"/>
      </w:pPr>
      <w:r>
        <w:continuationSeparator/>
      </w:r>
    </w:p>
  </w:endnote>
  <w:endnote w:type="continuationNotice" w:id="1">
    <w:p w14:paraId="49C759A0" w14:textId="77777777" w:rsidR="009607F8" w:rsidRDefault="009607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  <w:embedRegular r:id="rId1" w:fontKey="{7A065B86-3320-4451-B63F-929849F1DB31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E6F247B7-D72F-437C-8DAE-D960FF019444}"/>
    <w:embedBold r:id="rId3" w:fontKey="{54CCBC1F-EC7B-4C2B-B0C3-CA413FCE322E}"/>
    <w:embedItalic r:id="rId4" w:fontKey="{8E584427-0533-4776-8664-EEC2D34E11B2}"/>
  </w:font>
  <w:font w:name="Play">
    <w:altName w:val="Calibri"/>
    <w:charset w:val="00"/>
    <w:family w:val="auto"/>
    <w:pitch w:val="default"/>
    <w:embedRegular r:id="rId5" w:fontKey="{53F27F8B-E7F2-477A-A904-ECAC05AEC13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1107C72C-929D-46C1-8EB5-1C658075A1F4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BF9B" w14:textId="77777777" w:rsidR="009607F8" w:rsidRDefault="009607F8">
      <w:pPr>
        <w:spacing w:after="0" w:line="240" w:lineRule="auto"/>
      </w:pPr>
      <w:r>
        <w:separator/>
      </w:r>
    </w:p>
  </w:footnote>
  <w:footnote w:type="continuationSeparator" w:id="0">
    <w:p w14:paraId="13122954" w14:textId="77777777" w:rsidR="009607F8" w:rsidRDefault="009607F8">
      <w:pPr>
        <w:spacing w:after="0" w:line="240" w:lineRule="auto"/>
      </w:pPr>
      <w:r>
        <w:continuationSeparator/>
      </w:r>
    </w:p>
  </w:footnote>
  <w:footnote w:type="continuationNotice" w:id="1">
    <w:p w14:paraId="2BD102AE" w14:textId="77777777" w:rsidR="009607F8" w:rsidRDefault="009607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3975" w14:textId="77777777" w:rsidR="00864230" w:rsidRDefault="004715BE">
    <w:r>
      <w:rPr>
        <w:noProof/>
      </w:rPr>
      <w:drawing>
        <wp:anchor distT="0" distB="0" distL="114300" distR="114300" simplePos="0" relativeHeight="251658240" behindDoc="1" locked="0" layoutInCell="1" hidden="0" allowOverlap="1" wp14:anchorId="6D3D9A1F" wp14:editId="6F4E95AA">
          <wp:simplePos x="0" y="0"/>
          <wp:positionH relativeFrom="column">
            <wp:posOffset>5715000</wp:posOffset>
          </wp:positionH>
          <wp:positionV relativeFrom="paragraph">
            <wp:posOffset>-409574</wp:posOffset>
          </wp:positionV>
          <wp:extent cx="1000125" cy="1000125"/>
          <wp:effectExtent l="0" t="0" r="0" b="0"/>
          <wp:wrapNone/>
          <wp:docPr id="1785137885" name="image1.png" descr="Logo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09B4"/>
    <w:multiLevelType w:val="multilevel"/>
    <w:tmpl w:val="DBFA8F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855189"/>
    <w:multiLevelType w:val="multilevel"/>
    <w:tmpl w:val="609E19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 w15:restartNumberingAfterBreak="0">
    <w:nsid w:val="18582791"/>
    <w:multiLevelType w:val="multilevel"/>
    <w:tmpl w:val="3D1023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EEE5697"/>
    <w:multiLevelType w:val="multilevel"/>
    <w:tmpl w:val="73C4A5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7B4EC5"/>
    <w:multiLevelType w:val="multilevel"/>
    <w:tmpl w:val="60B20D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8CA7BDC"/>
    <w:multiLevelType w:val="multilevel"/>
    <w:tmpl w:val="E47601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07538ED"/>
    <w:multiLevelType w:val="multilevel"/>
    <w:tmpl w:val="35F44D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93D1C7C"/>
    <w:multiLevelType w:val="multilevel"/>
    <w:tmpl w:val="D25A4A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4C50EAB"/>
    <w:multiLevelType w:val="multilevel"/>
    <w:tmpl w:val="F6DCF1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9783505"/>
    <w:multiLevelType w:val="multilevel"/>
    <w:tmpl w:val="7CF068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60478DF"/>
    <w:multiLevelType w:val="multilevel"/>
    <w:tmpl w:val="BD7E1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46120109">
    <w:abstractNumId w:val="3"/>
  </w:num>
  <w:num w:numId="2" w16cid:durableId="305208085">
    <w:abstractNumId w:val="1"/>
  </w:num>
  <w:num w:numId="3" w16cid:durableId="192964487">
    <w:abstractNumId w:val="7"/>
  </w:num>
  <w:num w:numId="4" w16cid:durableId="1688211883">
    <w:abstractNumId w:val="9"/>
  </w:num>
  <w:num w:numId="5" w16cid:durableId="301234974">
    <w:abstractNumId w:val="5"/>
  </w:num>
  <w:num w:numId="6" w16cid:durableId="1082410529">
    <w:abstractNumId w:val="6"/>
  </w:num>
  <w:num w:numId="7" w16cid:durableId="487287340">
    <w:abstractNumId w:val="4"/>
  </w:num>
  <w:num w:numId="8" w16cid:durableId="1131171940">
    <w:abstractNumId w:val="2"/>
  </w:num>
  <w:num w:numId="9" w16cid:durableId="1068766880">
    <w:abstractNumId w:val="8"/>
  </w:num>
  <w:num w:numId="10" w16cid:durableId="1920409327">
    <w:abstractNumId w:val="10"/>
  </w:num>
  <w:num w:numId="11" w16cid:durableId="1966155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wNTc1NgKyLMzNjJR0lIJTi4sz8/NACgxrAWFRm/osAAAA"/>
  </w:docVars>
  <w:rsids>
    <w:rsidRoot w:val="00864230"/>
    <w:rsid w:val="0005777A"/>
    <w:rsid w:val="00110562"/>
    <w:rsid w:val="00275E2B"/>
    <w:rsid w:val="002B0FF3"/>
    <w:rsid w:val="00326022"/>
    <w:rsid w:val="004715BE"/>
    <w:rsid w:val="00504320"/>
    <w:rsid w:val="006F6E7B"/>
    <w:rsid w:val="00724983"/>
    <w:rsid w:val="007A61DC"/>
    <w:rsid w:val="008403D2"/>
    <w:rsid w:val="00864230"/>
    <w:rsid w:val="00867A51"/>
    <w:rsid w:val="00872153"/>
    <w:rsid w:val="009607F8"/>
    <w:rsid w:val="00AA2DB1"/>
    <w:rsid w:val="00B51BE1"/>
    <w:rsid w:val="00CD2B1F"/>
    <w:rsid w:val="00D53281"/>
    <w:rsid w:val="00DC3F2F"/>
    <w:rsid w:val="00E45506"/>
    <w:rsid w:val="00FE5A3E"/>
    <w:rsid w:val="010F3FD5"/>
    <w:rsid w:val="06C7A452"/>
    <w:rsid w:val="0798083B"/>
    <w:rsid w:val="093B66BB"/>
    <w:rsid w:val="09CA3F87"/>
    <w:rsid w:val="0A0DCE16"/>
    <w:rsid w:val="0AD9D47E"/>
    <w:rsid w:val="1003EBB9"/>
    <w:rsid w:val="10F33A81"/>
    <w:rsid w:val="1119D05F"/>
    <w:rsid w:val="118B38FB"/>
    <w:rsid w:val="11C9EA0B"/>
    <w:rsid w:val="12226E53"/>
    <w:rsid w:val="13B27D95"/>
    <w:rsid w:val="1548991C"/>
    <w:rsid w:val="15C5FA90"/>
    <w:rsid w:val="17276358"/>
    <w:rsid w:val="1C0E4D2A"/>
    <w:rsid w:val="1D2A1682"/>
    <w:rsid w:val="1F873721"/>
    <w:rsid w:val="28FD2AFE"/>
    <w:rsid w:val="2ACD434E"/>
    <w:rsid w:val="2EF9D967"/>
    <w:rsid w:val="35176DF7"/>
    <w:rsid w:val="35188BB3"/>
    <w:rsid w:val="37E21139"/>
    <w:rsid w:val="39D33922"/>
    <w:rsid w:val="3A0DB74F"/>
    <w:rsid w:val="3DB62B71"/>
    <w:rsid w:val="405888CE"/>
    <w:rsid w:val="40D27043"/>
    <w:rsid w:val="447DF7DE"/>
    <w:rsid w:val="4506610E"/>
    <w:rsid w:val="45B5AA5A"/>
    <w:rsid w:val="479EFABC"/>
    <w:rsid w:val="48F1BC23"/>
    <w:rsid w:val="49DBD1C9"/>
    <w:rsid w:val="4A5B5A80"/>
    <w:rsid w:val="4EBC9B38"/>
    <w:rsid w:val="5079F8C6"/>
    <w:rsid w:val="552EDB3F"/>
    <w:rsid w:val="56A80D35"/>
    <w:rsid w:val="5902CECB"/>
    <w:rsid w:val="5A2F7325"/>
    <w:rsid w:val="5D86033C"/>
    <w:rsid w:val="5E53364B"/>
    <w:rsid w:val="6654D630"/>
    <w:rsid w:val="6826CF09"/>
    <w:rsid w:val="68B97207"/>
    <w:rsid w:val="694185F0"/>
    <w:rsid w:val="6AA88B38"/>
    <w:rsid w:val="6ACD05E0"/>
    <w:rsid w:val="6DCF1879"/>
    <w:rsid w:val="707DC7A0"/>
    <w:rsid w:val="7192CD2F"/>
    <w:rsid w:val="71B38799"/>
    <w:rsid w:val="71CFF556"/>
    <w:rsid w:val="73560DC9"/>
    <w:rsid w:val="745F553E"/>
    <w:rsid w:val="77481C2F"/>
    <w:rsid w:val="792452AB"/>
    <w:rsid w:val="7F3FD4C1"/>
    <w:rsid w:val="7FB0E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46E1"/>
  <w15:docId w15:val="{32F5C39C-AA80-4220-9818-D53BC849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0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0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0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E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0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0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0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0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0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0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0414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7E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7E0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0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414"/>
  </w:style>
  <w:style w:type="paragraph" w:styleId="Footer">
    <w:name w:val="footer"/>
    <w:basedOn w:val="Normal"/>
    <w:link w:val="FooterChar"/>
    <w:uiPriority w:val="99"/>
    <w:unhideWhenUsed/>
    <w:rsid w:val="007E04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414"/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0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02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7A5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dc.gov/project-firstline/hcp/training/intro-to-reservoirs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project-firstline/media/pdfs/HowToReadALabel-Infographic-508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+FY5goLsv+llG23AuPrNR+K/g==">CgMxLjA4AHIhMV9Ud2ExWnZON3F1V0VQQmp3ZzRBdGc0VEYwOHM0aXZV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77d279-1fa0-40a0-abb2-37db48c0ffa6">
      <Terms xmlns="http://schemas.microsoft.com/office/infopath/2007/PartnerControls"/>
    </lcf76f155ced4ddcb4097134ff3c332f>
    <TaxCatchAll xmlns="e209160b-8f1d-4f88-8f36-0344f8a4efa6" xsi:nil="true"/>
    <_ip_UnifiedCompliancePolicyUIAction xmlns="http://schemas.microsoft.com/sharepoint/v3" xsi:nil="true"/>
    <_Flow_SignoffStatus xmlns="cc77d279-1fa0-40a0-abb2-37db48c0ffa6" xsi:nil="true"/>
    <_ip_UnifiedCompliancePolicyProperties xmlns="http://schemas.microsoft.com/sharepoint/v3" xsi:nil="true"/>
    <Notes xmlns="cc77d279-1fa0-40a0-abb2-37db48c0ffa6" xsi:nil="true"/>
    <InactiveProjects xmlns="cc77d279-1fa0-40a0-abb2-37db48c0ffa6" xsi:nil="true"/>
    <HealthDept xmlns="cc77d279-1fa0-40a0-abb2-37db48c0ffa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AA786E8BDDE478B525A67C88EB582" ma:contentTypeVersion="25" ma:contentTypeDescription="Create a new document." ma:contentTypeScope="" ma:versionID="550c0572fe5835ce7dcc5f5e272fc7f0">
  <xsd:schema xmlns:xsd="http://www.w3.org/2001/XMLSchema" xmlns:xs="http://www.w3.org/2001/XMLSchema" xmlns:p="http://schemas.microsoft.com/office/2006/metadata/properties" xmlns:ns1="http://schemas.microsoft.com/sharepoint/v3" xmlns:ns2="cc77d279-1fa0-40a0-abb2-37db48c0ffa6" xmlns:ns3="e209160b-8f1d-4f88-8f36-0344f8a4efa6" targetNamespace="http://schemas.microsoft.com/office/2006/metadata/properties" ma:root="true" ma:fieldsID="6e3c916c1682c665e90e17bb25fdf446" ns1:_="" ns2:_="" ns3:_="">
    <xsd:import namespace="http://schemas.microsoft.com/sharepoint/v3"/>
    <xsd:import namespace="cc77d279-1fa0-40a0-abb2-37db48c0ffa6"/>
    <xsd:import namespace="e209160b-8f1d-4f88-8f36-0344f8a4ef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HealthDept" minOccurs="0"/>
                <xsd:element ref="ns2:InactiveProjec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7d279-1fa0-40a0-abb2-37db48c0f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4c5ea74-d56c-488c-8f42-661e14919e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7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HealthDept" ma:index="31" nillable="true" ma:displayName="Health Dept" ma:format="Dropdown" ma:internalName="HealthDept">
      <xsd:simpleType>
        <xsd:restriction base="dms:Text">
          <xsd:maxLength value="255"/>
        </xsd:restriction>
      </xsd:simpleType>
    </xsd:element>
    <xsd:element name="InactiveProjects" ma:index="32" nillable="true" ma:displayName="Active Projects" ma:description="Projects that current active" ma:format="Dropdown" ma:internalName="InactiveProjec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9160b-8f1d-4f88-8f36-0344f8a4ef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5686d4f-eaba-40c5-a65c-2038e412c9a1}" ma:internalName="TaxCatchAll" ma:showField="CatchAllData" ma:web="e209160b-8f1d-4f88-8f36-0344f8a4ef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0B5F7-25D7-43C8-9839-C907107AD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5D95EA6-A6D0-4571-B883-7BBDA52252EE}">
  <ds:schemaRefs>
    <ds:schemaRef ds:uri="http://schemas.microsoft.com/office/2006/metadata/properties"/>
    <ds:schemaRef ds:uri="http://schemas.microsoft.com/office/infopath/2007/PartnerControls"/>
    <ds:schemaRef ds:uri="7c162c85-2e33-4418-8d6a-3c9ae40ca8a5"/>
    <ds:schemaRef ds:uri="cc8a450b-1a11-4e56-adcc-c88acab015c1"/>
    <ds:schemaRef ds:uri="cc77d279-1fa0-40a0-abb2-37db48c0ffa6"/>
    <ds:schemaRef ds:uri="e209160b-8f1d-4f88-8f36-0344f8a4efa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D6575AC-0D7B-4C8C-AADE-65F4F4148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c77d279-1fa0-40a0-abb2-37db48c0ffa6"/>
    <ds:schemaRef ds:uri="e209160b-8f1d-4f88-8f36-0344f8a4e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Gandy.</dc:creator>
  <cp:keywords/>
  <cp:lastModifiedBy>Jaclyn Abramson</cp:lastModifiedBy>
  <cp:revision>5</cp:revision>
  <dcterms:created xsi:type="dcterms:W3CDTF">2025-07-28T16:18:00Z</dcterms:created>
  <dcterms:modified xsi:type="dcterms:W3CDTF">2025-12-03T19:44:00Z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2025-07-15T12:52:37Z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cd5ea360-4d20-444d-9ec5-794b842c94ad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0x01010027FAA786E8BDDE478B525A67C88EB582</vt:lpwstr>
  </property>
  <property fmtid="{D5CDD505-2E9C-101B-9397-08002B2CF9AE}" pid="10" name="MediaServiceImageTags">
    <vt:lpwstr/>
  </property>
</Properties>
</file>